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D51" w:rsidRDefault="004A7D51" w:rsidP="004A7D51">
      <w:pPr>
        <w:jc w:val="center"/>
        <w:rPr>
          <w:b/>
          <w:sz w:val="28"/>
          <w:szCs w:val="28"/>
        </w:rPr>
      </w:pPr>
    </w:p>
    <w:p w:rsidR="004A7D51" w:rsidRPr="00E26B0A" w:rsidRDefault="004A7D51" w:rsidP="004A7D51">
      <w:pPr>
        <w:jc w:val="center"/>
        <w:rPr>
          <w:b/>
          <w:szCs w:val="24"/>
        </w:rPr>
      </w:pPr>
      <w:r w:rsidRPr="00E26B0A">
        <w:rPr>
          <w:b/>
          <w:szCs w:val="24"/>
        </w:rPr>
        <w:t>Федеральное государственное бюджетное учреждение здравоохранения Санкт-Петербургский Дом-пансионат</w:t>
      </w:r>
    </w:p>
    <w:p w:rsidR="004A7D51" w:rsidRPr="00E26B0A" w:rsidRDefault="004A7D51" w:rsidP="004A7D51">
      <w:pPr>
        <w:jc w:val="center"/>
        <w:rPr>
          <w:b/>
          <w:szCs w:val="24"/>
        </w:rPr>
      </w:pPr>
      <w:r w:rsidRPr="00E26B0A">
        <w:rPr>
          <w:b/>
          <w:szCs w:val="24"/>
        </w:rPr>
        <w:t>ветеранов науки Российской академии наук</w:t>
      </w:r>
    </w:p>
    <w:p w:rsidR="004A7D51" w:rsidRPr="00E26B0A" w:rsidRDefault="004A7D51" w:rsidP="004A7D51">
      <w:pPr>
        <w:jc w:val="center"/>
        <w:rPr>
          <w:b/>
          <w:szCs w:val="24"/>
        </w:rPr>
      </w:pPr>
      <w:r w:rsidRPr="00E26B0A">
        <w:rPr>
          <w:b/>
          <w:szCs w:val="24"/>
        </w:rPr>
        <w:t>(СПб ДПВН РАН)</w:t>
      </w:r>
    </w:p>
    <w:p w:rsidR="004A7D51" w:rsidRPr="00E26B0A" w:rsidRDefault="004A7D51" w:rsidP="004A7D51">
      <w:pPr>
        <w:jc w:val="center"/>
        <w:rPr>
          <w:b/>
          <w:szCs w:val="24"/>
        </w:rPr>
      </w:pPr>
    </w:p>
    <w:p w:rsidR="004A7D51" w:rsidRPr="00E26B0A" w:rsidRDefault="004A7D51" w:rsidP="004A7D51">
      <w:pPr>
        <w:jc w:val="center"/>
        <w:rPr>
          <w:b/>
          <w:szCs w:val="24"/>
        </w:rPr>
      </w:pPr>
      <w:r w:rsidRPr="00E26B0A">
        <w:rPr>
          <w:b/>
          <w:szCs w:val="24"/>
        </w:rPr>
        <w:t>ПРИКАЗ</w:t>
      </w:r>
    </w:p>
    <w:p w:rsidR="009C014E" w:rsidRPr="00E26B0A" w:rsidRDefault="009C014E" w:rsidP="004A7D51">
      <w:pPr>
        <w:jc w:val="center"/>
        <w:rPr>
          <w:b/>
          <w:szCs w:val="24"/>
        </w:rPr>
      </w:pPr>
    </w:p>
    <w:p w:rsidR="004A7D51" w:rsidRPr="00E26B0A" w:rsidRDefault="004A7D51" w:rsidP="004A7D51">
      <w:pPr>
        <w:rPr>
          <w:szCs w:val="24"/>
        </w:rPr>
      </w:pPr>
      <w:r w:rsidRPr="00E26B0A">
        <w:rPr>
          <w:szCs w:val="24"/>
        </w:rPr>
        <w:t>«</w:t>
      </w:r>
      <w:r w:rsidR="00785210">
        <w:rPr>
          <w:szCs w:val="24"/>
        </w:rPr>
        <w:t>12</w:t>
      </w:r>
      <w:r w:rsidRPr="00E26B0A">
        <w:rPr>
          <w:szCs w:val="24"/>
        </w:rPr>
        <w:t xml:space="preserve">» </w:t>
      </w:r>
      <w:proofErr w:type="gramStart"/>
      <w:r w:rsidR="00785210">
        <w:rPr>
          <w:szCs w:val="24"/>
        </w:rPr>
        <w:t xml:space="preserve">октября </w:t>
      </w:r>
      <w:r w:rsidR="007225AD">
        <w:rPr>
          <w:szCs w:val="24"/>
        </w:rPr>
        <w:t xml:space="preserve"> </w:t>
      </w:r>
      <w:r w:rsidRPr="00E26B0A">
        <w:rPr>
          <w:szCs w:val="24"/>
        </w:rPr>
        <w:t>202</w:t>
      </w:r>
      <w:r w:rsidR="007225AD">
        <w:rPr>
          <w:szCs w:val="24"/>
        </w:rPr>
        <w:t>1</w:t>
      </w:r>
      <w:proofErr w:type="gramEnd"/>
      <w:r w:rsidRPr="00E26B0A">
        <w:rPr>
          <w:szCs w:val="24"/>
        </w:rPr>
        <w:t xml:space="preserve">  года</w:t>
      </w:r>
      <w:r w:rsidR="00DB13F4" w:rsidRPr="00E26B0A">
        <w:rPr>
          <w:szCs w:val="24"/>
        </w:rPr>
        <w:t xml:space="preserve">                                                                                </w:t>
      </w:r>
      <w:r w:rsidRPr="00E26B0A">
        <w:rPr>
          <w:szCs w:val="24"/>
        </w:rPr>
        <w:t>№</w:t>
      </w:r>
      <w:r w:rsidR="00CE7059" w:rsidRPr="00E26B0A">
        <w:rPr>
          <w:szCs w:val="24"/>
        </w:rPr>
        <w:t xml:space="preserve"> </w:t>
      </w:r>
      <w:r w:rsidR="00785210">
        <w:rPr>
          <w:szCs w:val="24"/>
        </w:rPr>
        <w:t>69-1-ОД</w:t>
      </w:r>
    </w:p>
    <w:p w:rsidR="004A7D51" w:rsidRPr="00E26B0A" w:rsidRDefault="004A7D51" w:rsidP="004A7D51">
      <w:pPr>
        <w:jc w:val="center"/>
        <w:rPr>
          <w:szCs w:val="24"/>
        </w:rPr>
      </w:pPr>
    </w:p>
    <w:p w:rsidR="004A7D51" w:rsidRPr="00E26B0A" w:rsidRDefault="004A7D51" w:rsidP="004A7D51">
      <w:pPr>
        <w:jc w:val="center"/>
        <w:rPr>
          <w:szCs w:val="24"/>
        </w:rPr>
      </w:pPr>
      <w:r w:rsidRPr="00E26B0A">
        <w:rPr>
          <w:szCs w:val="24"/>
        </w:rPr>
        <w:t>Санкт-Петербург</w:t>
      </w:r>
      <w:r w:rsidR="00DB13F4" w:rsidRPr="00E26B0A">
        <w:rPr>
          <w:szCs w:val="24"/>
        </w:rPr>
        <w:t xml:space="preserve">, </w:t>
      </w:r>
      <w:proofErr w:type="spellStart"/>
      <w:r w:rsidR="00DB13F4" w:rsidRPr="00E26B0A">
        <w:rPr>
          <w:szCs w:val="24"/>
        </w:rPr>
        <w:t>г.</w:t>
      </w:r>
      <w:r w:rsidRPr="00E26B0A">
        <w:rPr>
          <w:szCs w:val="24"/>
        </w:rPr>
        <w:t>Пушкин</w:t>
      </w:r>
      <w:proofErr w:type="spellEnd"/>
    </w:p>
    <w:p w:rsidR="002F0958" w:rsidRPr="00E26B0A" w:rsidRDefault="002F0958" w:rsidP="0065279A">
      <w:pPr>
        <w:rPr>
          <w:b/>
          <w:szCs w:val="24"/>
        </w:rPr>
      </w:pPr>
    </w:p>
    <w:p w:rsidR="00785210" w:rsidRDefault="00E26B0A" w:rsidP="00785210">
      <w:pPr>
        <w:rPr>
          <w:szCs w:val="24"/>
        </w:rPr>
      </w:pPr>
      <w:r w:rsidRPr="007225AD">
        <w:rPr>
          <w:szCs w:val="24"/>
        </w:rPr>
        <w:t>О</w:t>
      </w:r>
      <w:r w:rsidR="00785210">
        <w:rPr>
          <w:szCs w:val="24"/>
        </w:rPr>
        <w:t xml:space="preserve">б утверждении Плана противодействия </w:t>
      </w:r>
    </w:p>
    <w:p w:rsidR="00DB13F4" w:rsidRDefault="00785210" w:rsidP="00785210">
      <w:pPr>
        <w:rPr>
          <w:szCs w:val="24"/>
        </w:rPr>
      </w:pPr>
      <w:r>
        <w:rPr>
          <w:szCs w:val="24"/>
        </w:rPr>
        <w:t>коррупции СПб ДПВН РАН на 2021-2024 г.</w:t>
      </w:r>
    </w:p>
    <w:p w:rsidR="009C014E" w:rsidRPr="00E26B0A" w:rsidRDefault="009C014E" w:rsidP="00DE1C58">
      <w:pPr>
        <w:rPr>
          <w:szCs w:val="24"/>
        </w:rPr>
      </w:pPr>
    </w:p>
    <w:p w:rsidR="003C7A42" w:rsidRPr="00E26B0A" w:rsidRDefault="00437819" w:rsidP="00D53453">
      <w:pPr>
        <w:ind w:firstLine="284"/>
        <w:jc w:val="both"/>
        <w:rPr>
          <w:szCs w:val="24"/>
        </w:rPr>
      </w:pPr>
      <w:r>
        <w:rPr>
          <w:szCs w:val="24"/>
        </w:rPr>
        <w:t xml:space="preserve">   </w:t>
      </w:r>
      <w:r w:rsidR="00785210">
        <w:rPr>
          <w:szCs w:val="24"/>
        </w:rPr>
        <w:t xml:space="preserve">Во исполнение пункта 2 </w:t>
      </w:r>
      <w:r w:rsidR="00D53453">
        <w:rPr>
          <w:szCs w:val="24"/>
        </w:rPr>
        <w:t xml:space="preserve">Указа </w:t>
      </w:r>
      <w:proofErr w:type="gramStart"/>
      <w:r w:rsidR="00D53453">
        <w:rPr>
          <w:szCs w:val="24"/>
        </w:rPr>
        <w:t xml:space="preserve">Президента </w:t>
      </w:r>
      <w:r w:rsidR="007225AD">
        <w:rPr>
          <w:szCs w:val="24"/>
        </w:rPr>
        <w:t xml:space="preserve"> Российской</w:t>
      </w:r>
      <w:proofErr w:type="gramEnd"/>
      <w:r w:rsidR="007225AD">
        <w:rPr>
          <w:szCs w:val="24"/>
        </w:rPr>
        <w:t xml:space="preserve"> Федерации от 16.08.20</w:t>
      </w:r>
      <w:r w:rsidR="00D53453">
        <w:rPr>
          <w:szCs w:val="24"/>
        </w:rPr>
        <w:t>21</w:t>
      </w:r>
      <w:r w:rsidR="007225AD">
        <w:rPr>
          <w:szCs w:val="24"/>
        </w:rPr>
        <w:t xml:space="preserve">г. № </w:t>
      </w:r>
      <w:r w:rsidR="00D53453">
        <w:rPr>
          <w:szCs w:val="24"/>
        </w:rPr>
        <w:t>478" О национальном плане противодействия коррупции на 2021-2024 г." и в соответствии с Приказом Министерства науки и высшего образования РФ от 27.09.2021 г. №885</w:t>
      </w:r>
      <w:r w:rsidR="00611C2C">
        <w:rPr>
          <w:szCs w:val="24"/>
        </w:rPr>
        <w:t>,</w:t>
      </w:r>
      <w:r w:rsidR="00D53453">
        <w:rPr>
          <w:szCs w:val="24"/>
        </w:rPr>
        <w:t xml:space="preserve"> </w:t>
      </w:r>
    </w:p>
    <w:p w:rsidR="00437819" w:rsidRDefault="00437819" w:rsidP="003A55DB">
      <w:pPr>
        <w:pStyle w:val="ac"/>
        <w:rPr>
          <w:rFonts w:ascii="Times New Roman" w:hAnsi="Times New Roman"/>
          <w:b/>
          <w:spacing w:val="0"/>
          <w:sz w:val="24"/>
          <w:szCs w:val="24"/>
        </w:rPr>
      </w:pPr>
    </w:p>
    <w:p w:rsidR="003C7A42" w:rsidRPr="00E26B0A" w:rsidRDefault="003C7A42" w:rsidP="003A55DB">
      <w:pPr>
        <w:pStyle w:val="ac"/>
        <w:rPr>
          <w:rFonts w:ascii="Times New Roman" w:hAnsi="Times New Roman"/>
          <w:b/>
          <w:spacing w:val="0"/>
          <w:sz w:val="24"/>
          <w:szCs w:val="24"/>
        </w:rPr>
      </w:pPr>
      <w:r w:rsidRPr="00E26B0A">
        <w:rPr>
          <w:rFonts w:ascii="Times New Roman" w:hAnsi="Times New Roman"/>
          <w:b/>
          <w:spacing w:val="0"/>
          <w:sz w:val="24"/>
          <w:szCs w:val="24"/>
        </w:rPr>
        <w:t>ПРИКАЗЫВАЮ:</w:t>
      </w:r>
    </w:p>
    <w:p w:rsidR="009C014E" w:rsidRPr="00E26B0A" w:rsidRDefault="009C014E" w:rsidP="003A55DB">
      <w:pPr>
        <w:pStyle w:val="ac"/>
        <w:rPr>
          <w:rFonts w:ascii="Times New Roman" w:hAnsi="Times New Roman"/>
          <w:b/>
          <w:spacing w:val="0"/>
          <w:sz w:val="24"/>
          <w:szCs w:val="24"/>
        </w:rPr>
      </w:pPr>
    </w:p>
    <w:p w:rsidR="00437819" w:rsidRDefault="00437819" w:rsidP="00611C2C">
      <w:pPr>
        <w:ind w:firstLine="284"/>
        <w:jc w:val="both"/>
        <w:rPr>
          <w:szCs w:val="24"/>
        </w:rPr>
      </w:pPr>
      <w:r>
        <w:rPr>
          <w:szCs w:val="24"/>
        </w:rPr>
        <w:t xml:space="preserve">1.Утвердить </w:t>
      </w:r>
      <w:r w:rsidR="00611C2C">
        <w:rPr>
          <w:szCs w:val="24"/>
        </w:rPr>
        <w:t xml:space="preserve">План противодействия коррупции </w:t>
      </w:r>
      <w:r w:rsidR="00611C2C" w:rsidRPr="00611C2C">
        <w:rPr>
          <w:szCs w:val="24"/>
        </w:rPr>
        <w:t>Федерально</w:t>
      </w:r>
      <w:r w:rsidR="00611C2C">
        <w:rPr>
          <w:szCs w:val="24"/>
        </w:rPr>
        <w:t>го</w:t>
      </w:r>
      <w:r w:rsidR="00611C2C" w:rsidRPr="00611C2C">
        <w:rPr>
          <w:szCs w:val="24"/>
        </w:rPr>
        <w:t xml:space="preserve"> государственно</w:t>
      </w:r>
      <w:r w:rsidR="00611C2C">
        <w:rPr>
          <w:szCs w:val="24"/>
        </w:rPr>
        <w:t>го</w:t>
      </w:r>
      <w:r w:rsidR="00611C2C" w:rsidRPr="00611C2C">
        <w:rPr>
          <w:szCs w:val="24"/>
        </w:rPr>
        <w:t xml:space="preserve"> бюджетно</w:t>
      </w:r>
      <w:r w:rsidR="00611C2C">
        <w:rPr>
          <w:szCs w:val="24"/>
        </w:rPr>
        <w:t>го</w:t>
      </w:r>
      <w:r w:rsidR="00611C2C" w:rsidRPr="00611C2C">
        <w:rPr>
          <w:szCs w:val="24"/>
        </w:rPr>
        <w:t xml:space="preserve"> учреждени</w:t>
      </w:r>
      <w:r w:rsidR="00611C2C">
        <w:rPr>
          <w:szCs w:val="24"/>
        </w:rPr>
        <w:t>я</w:t>
      </w:r>
      <w:r w:rsidR="00611C2C" w:rsidRPr="00611C2C">
        <w:rPr>
          <w:szCs w:val="24"/>
        </w:rPr>
        <w:t xml:space="preserve"> здравоохранения Санкт-Петербургский Дом-пансионат</w:t>
      </w:r>
      <w:r w:rsidR="00611C2C">
        <w:rPr>
          <w:szCs w:val="24"/>
        </w:rPr>
        <w:t xml:space="preserve"> </w:t>
      </w:r>
      <w:r w:rsidR="00611C2C" w:rsidRPr="00611C2C">
        <w:rPr>
          <w:szCs w:val="24"/>
        </w:rPr>
        <w:t>ветеранов науки Российской академии наук</w:t>
      </w:r>
      <w:r w:rsidR="00611C2C">
        <w:rPr>
          <w:szCs w:val="24"/>
        </w:rPr>
        <w:t xml:space="preserve"> на 2021-2024 г., </w:t>
      </w:r>
      <w:r>
        <w:rPr>
          <w:szCs w:val="24"/>
        </w:rPr>
        <w:t>согласно Приложению №1 к настоящему Приказу.</w:t>
      </w:r>
    </w:p>
    <w:p w:rsidR="00260E59" w:rsidRDefault="00260E59" w:rsidP="00611C2C">
      <w:pPr>
        <w:ind w:firstLine="284"/>
        <w:jc w:val="both"/>
        <w:rPr>
          <w:szCs w:val="24"/>
        </w:rPr>
      </w:pPr>
    </w:p>
    <w:p w:rsidR="0016663F" w:rsidRPr="00E26B0A" w:rsidRDefault="0016663F" w:rsidP="00611C2C">
      <w:pPr>
        <w:ind w:firstLine="284"/>
        <w:jc w:val="both"/>
        <w:rPr>
          <w:szCs w:val="24"/>
        </w:rPr>
      </w:pPr>
      <w:r w:rsidRPr="00E26B0A">
        <w:rPr>
          <w:szCs w:val="24"/>
        </w:rPr>
        <w:t>Контроль за исполнением приказа оставляю за собой.</w:t>
      </w:r>
    </w:p>
    <w:p w:rsidR="00BA1D2B" w:rsidRPr="00E26B0A" w:rsidRDefault="00BA1D2B" w:rsidP="003A55DB">
      <w:pPr>
        <w:pStyle w:val="ac"/>
        <w:rPr>
          <w:rFonts w:ascii="Times New Roman" w:hAnsi="Times New Roman"/>
          <w:spacing w:val="0"/>
          <w:sz w:val="24"/>
          <w:szCs w:val="24"/>
        </w:rPr>
      </w:pPr>
    </w:p>
    <w:p w:rsidR="00BA1D2B" w:rsidRPr="00E26B0A" w:rsidRDefault="00BA1D2B" w:rsidP="003A55DB">
      <w:pPr>
        <w:pStyle w:val="ac"/>
        <w:rPr>
          <w:rFonts w:ascii="Times New Roman" w:hAnsi="Times New Roman"/>
          <w:spacing w:val="0"/>
          <w:sz w:val="24"/>
          <w:szCs w:val="24"/>
        </w:rPr>
      </w:pPr>
    </w:p>
    <w:p w:rsidR="00DA2187" w:rsidRPr="00E26B0A" w:rsidRDefault="00DA2187" w:rsidP="009A336B">
      <w:pPr>
        <w:pStyle w:val="a3"/>
        <w:spacing w:after="240"/>
        <w:ind w:firstLine="284"/>
        <w:contextualSpacing/>
        <w:rPr>
          <w:sz w:val="24"/>
          <w:szCs w:val="24"/>
        </w:rPr>
      </w:pPr>
    </w:p>
    <w:p w:rsidR="0016663F" w:rsidRPr="00E26B0A" w:rsidRDefault="0016663F" w:rsidP="0016663F">
      <w:pPr>
        <w:spacing w:line="360" w:lineRule="auto"/>
        <w:jc w:val="both"/>
        <w:rPr>
          <w:szCs w:val="24"/>
        </w:rPr>
      </w:pPr>
      <w:r w:rsidRPr="00E26B0A">
        <w:rPr>
          <w:szCs w:val="24"/>
        </w:rPr>
        <w:t xml:space="preserve">Директор                                                                                              Н.Л. </w:t>
      </w:r>
      <w:proofErr w:type="spellStart"/>
      <w:r w:rsidRPr="00E26B0A">
        <w:rPr>
          <w:szCs w:val="24"/>
        </w:rPr>
        <w:t>Самус</w:t>
      </w:r>
      <w:proofErr w:type="spellEnd"/>
    </w:p>
    <w:p w:rsidR="0016663F" w:rsidRDefault="0016663F" w:rsidP="0016663F">
      <w:pPr>
        <w:rPr>
          <w:szCs w:val="24"/>
        </w:rPr>
      </w:pPr>
    </w:p>
    <w:p w:rsidR="00BC7A88" w:rsidRDefault="00BC7A88" w:rsidP="0016663F">
      <w:pPr>
        <w:rPr>
          <w:szCs w:val="24"/>
        </w:rPr>
      </w:pPr>
    </w:p>
    <w:p w:rsidR="00BC7A88" w:rsidRDefault="00BC7A88" w:rsidP="0016663F">
      <w:pPr>
        <w:rPr>
          <w:szCs w:val="24"/>
        </w:rPr>
      </w:pPr>
    </w:p>
    <w:p w:rsidR="00BC7A88" w:rsidRDefault="00BC7A88" w:rsidP="0016663F">
      <w:pPr>
        <w:rPr>
          <w:szCs w:val="24"/>
        </w:rPr>
      </w:pPr>
    </w:p>
    <w:p w:rsidR="00BC7A88" w:rsidRDefault="00BC7A88" w:rsidP="0016663F">
      <w:pPr>
        <w:rPr>
          <w:szCs w:val="24"/>
        </w:rPr>
      </w:pPr>
    </w:p>
    <w:p w:rsidR="00BC7A88" w:rsidRDefault="00BC7A88" w:rsidP="0016663F">
      <w:pPr>
        <w:rPr>
          <w:szCs w:val="24"/>
        </w:rPr>
      </w:pPr>
    </w:p>
    <w:p w:rsidR="00BC7A88" w:rsidRDefault="00BC7A88" w:rsidP="0016663F">
      <w:pPr>
        <w:rPr>
          <w:szCs w:val="24"/>
        </w:rPr>
      </w:pPr>
    </w:p>
    <w:p w:rsidR="00BC7A88" w:rsidRDefault="00BC7A88" w:rsidP="0016663F">
      <w:pPr>
        <w:rPr>
          <w:szCs w:val="24"/>
        </w:rPr>
      </w:pPr>
    </w:p>
    <w:p w:rsidR="00BC7A88" w:rsidRDefault="00BC7A88" w:rsidP="0016663F">
      <w:pPr>
        <w:rPr>
          <w:szCs w:val="24"/>
        </w:rPr>
      </w:pPr>
    </w:p>
    <w:p w:rsidR="00BC7A88" w:rsidRDefault="00BC7A88" w:rsidP="0016663F">
      <w:pPr>
        <w:rPr>
          <w:szCs w:val="24"/>
        </w:rPr>
      </w:pPr>
    </w:p>
    <w:p w:rsidR="00BC7A88" w:rsidRDefault="00BC7A88" w:rsidP="0016663F">
      <w:pPr>
        <w:rPr>
          <w:szCs w:val="24"/>
        </w:rPr>
      </w:pPr>
    </w:p>
    <w:p w:rsidR="00BC7A88" w:rsidRDefault="00BC7A88" w:rsidP="0016663F">
      <w:pPr>
        <w:rPr>
          <w:szCs w:val="24"/>
        </w:rPr>
      </w:pPr>
    </w:p>
    <w:p w:rsidR="00BC7A88" w:rsidRDefault="00BC7A88" w:rsidP="0016663F">
      <w:pPr>
        <w:rPr>
          <w:szCs w:val="24"/>
        </w:rPr>
      </w:pPr>
    </w:p>
    <w:p w:rsidR="00BC7A88" w:rsidRDefault="00BC7A88" w:rsidP="0016663F">
      <w:pPr>
        <w:rPr>
          <w:szCs w:val="24"/>
        </w:rPr>
      </w:pPr>
    </w:p>
    <w:p w:rsidR="00BC7A88" w:rsidRDefault="00BC7A88" w:rsidP="0016663F">
      <w:pPr>
        <w:rPr>
          <w:szCs w:val="24"/>
        </w:rPr>
      </w:pPr>
    </w:p>
    <w:p w:rsidR="00BC7A88" w:rsidRDefault="00BC7A88" w:rsidP="0016663F">
      <w:pPr>
        <w:rPr>
          <w:szCs w:val="24"/>
        </w:rPr>
      </w:pPr>
    </w:p>
    <w:p w:rsidR="00BC7A88" w:rsidRDefault="00BC7A88" w:rsidP="0016663F">
      <w:pPr>
        <w:rPr>
          <w:szCs w:val="24"/>
        </w:rPr>
      </w:pPr>
    </w:p>
    <w:p w:rsidR="00BC7A88" w:rsidRDefault="00BC7A88" w:rsidP="0016663F">
      <w:pPr>
        <w:rPr>
          <w:szCs w:val="24"/>
        </w:rPr>
      </w:pPr>
    </w:p>
    <w:p w:rsidR="00BC7A88" w:rsidRDefault="00BC7A88" w:rsidP="0016663F">
      <w:pPr>
        <w:rPr>
          <w:szCs w:val="24"/>
        </w:rPr>
      </w:pPr>
    </w:p>
    <w:p w:rsidR="00BC7A88" w:rsidRDefault="00BC7A88" w:rsidP="0016663F">
      <w:pPr>
        <w:rPr>
          <w:szCs w:val="24"/>
        </w:rPr>
      </w:pPr>
    </w:p>
    <w:p w:rsidR="00BC7A88" w:rsidRDefault="00BC7A88" w:rsidP="0016663F">
      <w:pPr>
        <w:rPr>
          <w:szCs w:val="24"/>
        </w:rPr>
      </w:pPr>
    </w:p>
    <w:p w:rsidR="00BC7A88" w:rsidRDefault="00BC7A88" w:rsidP="0016663F">
      <w:pPr>
        <w:rPr>
          <w:szCs w:val="24"/>
        </w:rPr>
      </w:pPr>
    </w:p>
    <w:p w:rsidR="00BC7A88" w:rsidRDefault="00BC7A88" w:rsidP="0016663F">
      <w:pPr>
        <w:rPr>
          <w:szCs w:val="24"/>
        </w:rPr>
      </w:pPr>
    </w:p>
    <w:p w:rsidR="00BC7A88" w:rsidRDefault="00BC7A88" w:rsidP="0016663F">
      <w:pPr>
        <w:rPr>
          <w:szCs w:val="24"/>
        </w:rPr>
      </w:pPr>
    </w:p>
    <w:p w:rsidR="00BC7A88" w:rsidRDefault="00BC7A88" w:rsidP="0016663F">
      <w:pPr>
        <w:rPr>
          <w:szCs w:val="24"/>
        </w:rPr>
      </w:pPr>
    </w:p>
    <w:p w:rsidR="00BC7A88" w:rsidRPr="00BC7A88" w:rsidRDefault="00BC7A88" w:rsidP="00BC7A88">
      <w:pPr>
        <w:jc w:val="right"/>
        <w:rPr>
          <w:sz w:val="20"/>
        </w:rPr>
      </w:pPr>
      <w:r w:rsidRPr="00BC7A88">
        <w:rPr>
          <w:sz w:val="20"/>
        </w:rPr>
        <w:t>Утвержден</w:t>
      </w:r>
    </w:p>
    <w:p w:rsidR="00BC7A88" w:rsidRDefault="00BC7A88" w:rsidP="00BC7A88">
      <w:pPr>
        <w:jc w:val="right"/>
        <w:rPr>
          <w:szCs w:val="24"/>
        </w:rPr>
      </w:pPr>
      <w:r w:rsidRPr="00BC7A88">
        <w:rPr>
          <w:sz w:val="20"/>
        </w:rPr>
        <w:t xml:space="preserve">приказом </w:t>
      </w:r>
      <w:r w:rsidRPr="00E26B0A">
        <w:rPr>
          <w:szCs w:val="24"/>
        </w:rPr>
        <w:t xml:space="preserve">№ </w:t>
      </w:r>
      <w:r>
        <w:rPr>
          <w:szCs w:val="24"/>
        </w:rPr>
        <w:t>69-1-ОД</w:t>
      </w:r>
    </w:p>
    <w:p w:rsidR="002D486C" w:rsidRPr="00BC7A88" w:rsidRDefault="002D486C" w:rsidP="00BC7A88">
      <w:pPr>
        <w:jc w:val="right"/>
        <w:rPr>
          <w:sz w:val="20"/>
        </w:rPr>
      </w:pPr>
      <w:r>
        <w:rPr>
          <w:szCs w:val="24"/>
        </w:rPr>
        <w:t>от 12.10.2021 г.</w:t>
      </w:r>
    </w:p>
    <w:p w:rsidR="009345C2" w:rsidRPr="009345C2" w:rsidRDefault="009345C2" w:rsidP="009345C2">
      <w:pPr>
        <w:ind w:left="-851"/>
        <w:jc w:val="center"/>
        <w:rPr>
          <w:b/>
          <w:szCs w:val="24"/>
        </w:rPr>
      </w:pPr>
      <w:bookmarkStart w:id="0" w:name="100014"/>
      <w:bookmarkEnd w:id="0"/>
      <w:r w:rsidRPr="009345C2">
        <w:rPr>
          <w:b/>
          <w:szCs w:val="24"/>
        </w:rPr>
        <w:t xml:space="preserve">План </w:t>
      </w:r>
    </w:p>
    <w:p w:rsidR="00BC7A88" w:rsidRPr="00BC7A88" w:rsidRDefault="009345C2" w:rsidP="009345C2">
      <w:pPr>
        <w:ind w:left="-851"/>
        <w:jc w:val="center"/>
        <w:rPr>
          <w:b/>
          <w:szCs w:val="24"/>
        </w:rPr>
      </w:pPr>
      <w:r w:rsidRPr="009345C2">
        <w:rPr>
          <w:b/>
          <w:szCs w:val="24"/>
        </w:rPr>
        <w:t>противодействия коррупции Федерального государственного бюджетного учреждения здравоохранения Санкт-Петербургский Дом-пансионат ветеранов науки Российской академии наук на 2021-2024 г</w:t>
      </w:r>
    </w:p>
    <w:tbl>
      <w:tblPr>
        <w:tblW w:w="0" w:type="auto"/>
        <w:tblCellSpacing w:w="15" w:type="dxa"/>
        <w:tblInd w:w="-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346"/>
        <w:gridCol w:w="1616"/>
        <w:gridCol w:w="142"/>
        <w:gridCol w:w="1650"/>
        <w:gridCol w:w="2940"/>
      </w:tblGrid>
      <w:tr w:rsidR="00BC7A88" w:rsidRPr="00BC7A88" w:rsidTr="007B4FA2">
        <w:trPr>
          <w:trHeight w:val="2324"/>
          <w:tblCellSpacing w:w="15" w:type="dxa"/>
        </w:trPr>
        <w:tc>
          <w:tcPr>
            <w:tcW w:w="1020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C7A88" w:rsidRPr="00BC7A88" w:rsidRDefault="00BC7A88" w:rsidP="007B4FA2">
            <w:pPr>
              <w:rPr>
                <w:szCs w:val="24"/>
              </w:rPr>
            </w:pPr>
            <w:bookmarkStart w:id="1" w:name="100015"/>
            <w:bookmarkEnd w:id="1"/>
            <w:r w:rsidRPr="00BC7A88">
              <w:rPr>
                <w:szCs w:val="24"/>
              </w:rPr>
              <w:t xml:space="preserve">I. </w:t>
            </w:r>
            <w:r w:rsidRPr="00BC7A88">
              <w:rPr>
                <w:b/>
                <w:szCs w:val="24"/>
              </w:rPr>
              <w:t>Повышение эффективности механизмов урегулирования конфликта интересов, обеспечение соблюдения работниками, замещающими отдельные должности в организаци</w:t>
            </w:r>
            <w:r w:rsidR="007B4FA2">
              <w:rPr>
                <w:b/>
                <w:szCs w:val="24"/>
              </w:rPr>
              <w:t>и</w:t>
            </w:r>
            <w:r w:rsidRPr="00BC7A88">
              <w:rPr>
                <w:b/>
                <w:szCs w:val="24"/>
              </w:rPr>
              <w:t>,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BC7A88" w:rsidRPr="00BC7A88" w:rsidTr="002D486C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2" w:name="100016"/>
            <w:bookmarkEnd w:id="2"/>
            <w:r w:rsidRPr="00BC7A88">
              <w:rPr>
                <w:szCs w:val="24"/>
              </w:rPr>
              <w:t>N</w:t>
            </w:r>
          </w:p>
          <w:p w:rsidR="00BC7A88" w:rsidRPr="00BC7A88" w:rsidRDefault="00BC7A88" w:rsidP="00BC7A88">
            <w:pPr>
              <w:spacing w:before="100" w:beforeAutospacing="1" w:after="100" w:afterAutospacing="1"/>
              <w:rPr>
                <w:szCs w:val="24"/>
              </w:rPr>
            </w:pPr>
            <w:r w:rsidRPr="00BC7A88">
              <w:rPr>
                <w:szCs w:val="24"/>
              </w:rPr>
              <w:t>п/п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3" w:name="100017"/>
            <w:bookmarkEnd w:id="3"/>
            <w:r w:rsidRPr="00BC7A88">
              <w:rPr>
                <w:szCs w:val="24"/>
              </w:rPr>
              <w:t>Мероприятия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4" w:name="100018"/>
            <w:bookmarkEnd w:id="4"/>
            <w:r w:rsidRPr="00BC7A88">
              <w:rPr>
                <w:szCs w:val="24"/>
              </w:rPr>
              <w:t>Ответственные исполнители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5" w:name="100019"/>
            <w:bookmarkEnd w:id="5"/>
            <w:r w:rsidRPr="00BC7A88">
              <w:rPr>
                <w:szCs w:val="24"/>
              </w:rPr>
              <w:t>Срок исполнения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C7A88" w:rsidRPr="00BC7A88" w:rsidRDefault="00BC7A88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6" w:name="100020"/>
            <w:bookmarkEnd w:id="6"/>
            <w:r w:rsidRPr="00BC7A88">
              <w:rPr>
                <w:szCs w:val="24"/>
              </w:rPr>
              <w:t>Ожидаемый результат</w:t>
            </w:r>
          </w:p>
        </w:tc>
      </w:tr>
      <w:tr w:rsidR="00BC7A88" w:rsidRPr="00BC7A88" w:rsidTr="002D486C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7" w:name="100021"/>
            <w:bookmarkEnd w:id="7"/>
            <w:r w:rsidRPr="00BC7A88">
              <w:rPr>
                <w:szCs w:val="24"/>
              </w:rPr>
              <w:t>1.1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673C02">
            <w:pPr>
              <w:spacing w:before="100" w:beforeAutospacing="1" w:after="100" w:afterAutospacing="1"/>
              <w:rPr>
                <w:szCs w:val="24"/>
              </w:rPr>
            </w:pPr>
            <w:bookmarkStart w:id="8" w:name="100022"/>
            <w:bookmarkEnd w:id="8"/>
            <w:r w:rsidRPr="00BC7A88">
              <w:rPr>
                <w:szCs w:val="24"/>
              </w:rPr>
              <w:t xml:space="preserve">Обеспечение действенного функционирования Комиссии по урегулированию конфликта интересов (далее </w:t>
            </w:r>
            <w:r w:rsidR="002D486C">
              <w:rPr>
                <w:szCs w:val="24"/>
              </w:rPr>
              <w:t>-</w:t>
            </w:r>
            <w:r w:rsidRPr="00BC7A88">
              <w:rPr>
                <w:szCs w:val="24"/>
              </w:rPr>
              <w:t>Комиссия)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7B4FA2" w:rsidP="002D486C">
            <w:pPr>
              <w:spacing w:before="100" w:beforeAutospacing="1" w:after="100" w:afterAutospacing="1"/>
              <w:rPr>
                <w:szCs w:val="24"/>
              </w:rPr>
            </w:pPr>
            <w:bookmarkStart w:id="9" w:name="100023"/>
            <w:bookmarkEnd w:id="9"/>
            <w:r>
              <w:rPr>
                <w:szCs w:val="24"/>
              </w:rPr>
              <w:t>Директор СПб ДПВН РАН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10" w:name="100024"/>
            <w:bookmarkEnd w:id="10"/>
            <w:r w:rsidRPr="00BC7A88">
              <w:rPr>
                <w:szCs w:val="24"/>
              </w:rPr>
              <w:t>Постоянно в течение 2021 - 2024 гг.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C7A88" w:rsidRPr="00BC7A88" w:rsidRDefault="00BC7A88" w:rsidP="002D486C">
            <w:pPr>
              <w:spacing w:before="100" w:beforeAutospacing="1" w:after="100" w:afterAutospacing="1"/>
              <w:rPr>
                <w:szCs w:val="24"/>
              </w:rPr>
            </w:pPr>
            <w:bookmarkStart w:id="11" w:name="100025"/>
            <w:bookmarkEnd w:id="11"/>
            <w:r w:rsidRPr="00BC7A88">
              <w:rPr>
                <w:szCs w:val="24"/>
              </w:rPr>
              <w:t>Обеспечение соблюдения работниками, замещающими отдельные должности в организаци</w:t>
            </w:r>
            <w:r w:rsidR="002D486C">
              <w:rPr>
                <w:szCs w:val="24"/>
              </w:rPr>
              <w:t>и</w:t>
            </w:r>
            <w:r w:rsidRPr="00BC7A88">
              <w:rPr>
                <w:szCs w:val="24"/>
              </w:rPr>
              <w:t>,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</w:t>
            </w:r>
          </w:p>
        </w:tc>
      </w:tr>
      <w:tr w:rsidR="00BC7A88" w:rsidRPr="00BC7A88" w:rsidTr="002D486C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12" w:name="100026"/>
            <w:bookmarkEnd w:id="12"/>
            <w:r w:rsidRPr="00BC7A88">
              <w:rPr>
                <w:szCs w:val="24"/>
              </w:rPr>
              <w:t>1.2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13" w:name="100027"/>
            <w:bookmarkEnd w:id="13"/>
            <w:r w:rsidRPr="00BC7A88">
              <w:rPr>
                <w:szCs w:val="24"/>
              </w:rPr>
              <w:t xml:space="preserve">Осуществление контроля за соблюдением </w:t>
            </w:r>
            <w:r w:rsidR="00673C02" w:rsidRPr="00BC7A88">
              <w:rPr>
                <w:szCs w:val="24"/>
              </w:rPr>
              <w:t>работниками, замещающими отдельные должности в организаци</w:t>
            </w:r>
            <w:r w:rsidR="00673C02">
              <w:rPr>
                <w:szCs w:val="24"/>
              </w:rPr>
              <w:t>и</w:t>
            </w:r>
            <w:r w:rsidRPr="00BC7A88">
              <w:rPr>
                <w:szCs w:val="24"/>
              </w:rPr>
              <w:t>, требований о предотвращении или урегулировании конфликта интересов, исполнения ими обязанностей, установленных в целях противодействия коррупции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673C02" w:rsidP="009C5809">
            <w:pPr>
              <w:spacing w:before="100" w:beforeAutospacing="1" w:after="100" w:afterAutospacing="1"/>
              <w:rPr>
                <w:szCs w:val="24"/>
              </w:rPr>
            </w:pPr>
            <w:bookmarkStart w:id="14" w:name="100028"/>
            <w:bookmarkEnd w:id="14"/>
            <w:r w:rsidRPr="00BC7A88">
              <w:rPr>
                <w:szCs w:val="24"/>
              </w:rPr>
              <w:t>Комисси</w:t>
            </w:r>
            <w:r w:rsidR="009C5809">
              <w:rPr>
                <w:szCs w:val="24"/>
              </w:rPr>
              <w:t>я</w:t>
            </w:r>
            <w:r w:rsidRPr="00BC7A88">
              <w:rPr>
                <w:szCs w:val="24"/>
              </w:rPr>
              <w:t xml:space="preserve"> по урегулированию конфликта интересов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15" w:name="100029"/>
            <w:bookmarkEnd w:id="15"/>
            <w:r w:rsidRPr="00BC7A88">
              <w:rPr>
                <w:szCs w:val="24"/>
              </w:rPr>
              <w:t>Постоянно в течение 2021 - 2024 гг.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C7A88" w:rsidRPr="00BC7A88" w:rsidRDefault="00BC7A88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16" w:name="100030"/>
            <w:bookmarkEnd w:id="16"/>
            <w:r w:rsidRPr="00BC7A88">
              <w:rPr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BC7A88" w:rsidRPr="00BC7A88" w:rsidTr="002D486C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17" w:name="100031"/>
            <w:bookmarkEnd w:id="17"/>
            <w:r w:rsidRPr="00BC7A88">
              <w:rPr>
                <w:szCs w:val="24"/>
              </w:rPr>
              <w:t>1.3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7B4FA2">
            <w:pPr>
              <w:spacing w:before="100" w:beforeAutospacing="1" w:after="100" w:afterAutospacing="1"/>
              <w:rPr>
                <w:szCs w:val="24"/>
              </w:rPr>
            </w:pPr>
            <w:bookmarkStart w:id="18" w:name="100032"/>
            <w:bookmarkEnd w:id="18"/>
            <w:r w:rsidRPr="00BC7A88">
              <w:rPr>
                <w:szCs w:val="24"/>
              </w:rPr>
              <w:t>Осуществление контроля за соблюдением законодательства Российской Федерации о противодействии коррупции в организаци</w:t>
            </w:r>
            <w:r w:rsidR="007B4FA2">
              <w:rPr>
                <w:szCs w:val="24"/>
              </w:rPr>
              <w:t>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9C5809" w:rsidP="00673C02">
            <w:pPr>
              <w:spacing w:before="100" w:beforeAutospacing="1" w:after="100" w:afterAutospacing="1"/>
              <w:rPr>
                <w:szCs w:val="24"/>
              </w:rPr>
            </w:pPr>
            <w:bookmarkStart w:id="19" w:name="100033"/>
            <w:bookmarkEnd w:id="19"/>
            <w:r>
              <w:rPr>
                <w:szCs w:val="24"/>
              </w:rPr>
              <w:t>Комиссия</w:t>
            </w:r>
            <w:r w:rsidR="00673C02" w:rsidRPr="00BC7A88">
              <w:rPr>
                <w:szCs w:val="24"/>
              </w:rPr>
              <w:t xml:space="preserve"> по урегулированию конфликта интересов</w:t>
            </w:r>
            <w:r w:rsidR="00673C02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20" w:name="100034"/>
            <w:bookmarkEnd w:id="20"/>
            <w:r w:rsidRPr="00BC7A88">
              <w:rPr>
                <w:szCs w:val="24"/>
              </w:rPr>
              <w:t>Постоянно в течение 2021 - 2024 гг.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C7A88" w:rsidRPr="00BC7A88" w:rsidRDefault="00BC7A88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21" w:name="100035"/>
            <w:bookmarkEnd w:id="21"/>
            <w:r w:rsidRPr="00BC7A88">
              <w:rPr>
                <w:szCs w:val="24"/>
              </w:rPr>
              <w:t xml:space="preserve">Выявление, предупреждение и урегулирование конфликта интересов в целях предотвращения коррупционных </w:t>
            </w:r>
            <w:r w:rsidRPr="00BC7A88">
              <w:rPr>
                <w:szCs w:val="24"/>
              </w:rPr>
              <w:lastRenderedPageBreak/>
              <w:t>правонарушений</w:t>
            </w:r>
          </w:p>
        </w:tc>
      </w:tr>
      <w:tr w:rsidR="00BC7A88" w:rsidRPr="00BC7A88" w:rsidTr="002D486C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22" w:name="100036"/>
            <w:bookmarkEnd w:id="22"/>
            <w:r w:rsidRPr="00BC7A88">
              <w:rPr>
                <w:szCs w:val="24"/>
              </w:rPr>
              <w:lastRenderedPageBreak/>
              <w:t>1.4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4B2" w:rsidRPr="009E74B2" w:rsidRDefault="009E74B2" w:rsidP="009E74B2">
            <w:pPr>
              <w:spacing w:before="100" w:beforeAutospacing="1" w:after="100" w:afterAutospacing="1"/>
              <w:rPr>
                <w:szCs w:val="24"/>
              </w:rPr>
            </w:pPr>
            <w:bookmarkStart w:id="23" w:name="100037"/>
            <w:bookmarkEnd w:id="23"/>
            <w:r w:rsidRPr="009E74B2">
              <w:rPr>
                <w:szCs w:val="24"/>
              </w:rPr>
              <w:t>Организация приема сведений о доходах, расходах, об имуществе и обязательствах имущественного характера (далее - сведения о доходах), представляемых гражданскими служащими и руководителям организации.</w:t>
            </w:r>
          </w:p>
          <w:p w:rsidR="00BC7A88" w:rsidRPr="00BC7A88" w:rsidRDefault="00BC7A88" w:rsidP="00BC7A88">
            <w:pPr>
              <w:spacing w:before="100" w:beforeAutospacing="1" w:after="100" w:afterAutospacing="1"/>
              <w:rPr>
                <w:szCs w:val="24"/>
              </w:rPr>
            </w:pPr>
            <w:r w:rsidRPr="00BC7A88">
              <w:rPr>
                <w:szCs w:val="24"/>
              </w:rPr>
              <w:t>Обеспечение контроля за своевременностью представления указанных сведений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673C02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24" w:name="100038"/>
            <w:bookmarkEnd w:id="24"/>
            <w:r>
              <w:rPr>
                <w:szCs w:val="24"/>
              </w:rPr>
              <w:t xml:space="preserve">Лицо, ответственное за соблюдение </w:t>
            </w:r>
            <w:r>
              <w:t>антикоррупционного законодательства в СПб ДПВН РАН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25" w:name="100039"/>
            <w:bookmarkEnd w:id="25"/>
            <w:r w:rsidRPr="00BC7A88">
              <w:rPr>
                <w:szCs w:val="24"/>
              </w:rPr>
              <w:t xml:space="preserve">Ежегодно до </w:t>
            </w:r>
            <w:bookmarkStart w:id="26" w:name="_GoBack"/>
            <w:r w:rsidRPr="00BC7A88">
              <w:rPr>
                <w:szCs w:val="24"/>
              </w:rPr>
              <w:t>30</w:t>
            </w:r>
            <w:bookmarkEnd w:id="26"/>
            <w:r w:rsidRPr="00BC7A88">
              <w:rPr>
                <w:szCs w:val="24"/>
              </w:rPr>
              <w:t xml:space="preserve"> апреля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C7A88" w:rsidRPr="00BC7A88" w:rsidRDefault="00BC7A88" w:rsidP="00673C02">
            <w:pPr>
              <w:spacing w:before="100" w:beforeAutospacing="1" w:after="100" w:afterAutospacing="1"/>
              <w:rPr>
                <w:szCs w:val="24"/>
              </w:rPr>
            </w:pPr>
            <w:bookmarkStart w:id="27" w:name="100040"/>
            <w:bookmarkEnd w:id="27"/>
            <w:r w:rsidRPr="00BC7A88">
              <w:rPr>
                <w:szCs w:val="24"/>
              </w:rPr>
              <w:t>Обеспечение своевременного исполнения руководител</w:t>
            </w:r>
            <w:r w:rsidR="00673C02">
              <w:rPr>
                <w:szCs w:val="24"/>
              </w:rPr>
              <w:t>ем</w:t>
            </w:r>
            <w:r w:rsidRPr="00BC7A88">
              <w:rPr>
                <w:szCs w:val="24"/>
              </w:rPr>
              <w:t xml:space="preserve"> </w:t>
            </w:r>
            <w:r w:rsidR="00673C02">
              <w:rPr>
                <w:szCs w:val="24"/>
              </w:rPr>
              <w:t>и главным бухгалтером</w:t>
            </w:r>
            <w:r w:rsidRPr="00BC7A88">
              <w:rPr>
                <w:szCs w:val="24"/>
              </w:rPr>
              <w:t xml:space="preserve"> организаций обязанности по представлению сведений о доходах</w:t>
            </w:r>
          </w:p>
        </w:tc>
      </w:tr>
      <w:tr w:rsidR="00BC7A88" w:rsidRPr="00BC7A88" w:rsidTr="002D486C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28" w:name="100041"/>
            <w:bookmarkEnd w:id="28"/>
            <w:r w:rsidRPr="00BC7A88">
              <w:rPr>
                <w:szCs w:val="24"/>
              </w:rPr>
              <w:t>1.5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673C02">
            <w:pPr>
              <w:spacing w:before="100" w:beforeAutospacing="1" w:after="100" w:afterAutospacing="1"/>
              <w:rPr>
                <w:szCs w:val="24"/>
              </w:rPr>
            </w:pPr>
            <w:bookmarkStart w:id="29" w:name="100042"/>
            <w:bookmarkEnd w:id="29"/>
            <w:r w:rsidRPr="00BC7A88">
              <w:rPr>
                <w:szCs w:val="24"/>
              </w:rPr>
              <w:t xml:space="preserve">Подготовка к опубликованию и размещение сведений о доходах на официальном сайте 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673C02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30" w:name="100043"/>
            <w:bookmarkEnd w:id="30"/>
            <w:r>
              <w:rPr>
                <w:szCs w:val="24"/>
              </w:rPr>
              <w:t xml:space="preserve">Лицо, ответственное за соблюдение </w:t>
            </w:r>
            <w:r>
              <w:t>антикоррупционного законодательства в СПб ДПВН РАН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31" w:name="100044"/>
            <w:bookmarkEnd w:id="31"/>
            <w:r w:rsidRPr="00BC7A88">
              <w:rPr>
                <w:szCs w:val="24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C7A88" w:rsidRPr="00BC7A88" w:rsidRDefault="00BC7A88" w:rsidP="00673C02">
            <w:pPr>
              <w:spacing w:before="100" w:beforeAutospacing="1" w:after="100" w:afterAutospacing="1"/>
              <w:rPr>
                <w:szCs w:val="24"/>
              </w:rPr>
            </w:pPr>
            <w:bookmarkStart w:id="32" w:name="100045"/>
            <w:bookmarkEnd w:id="32"/>
            <w:r w:rsidRPr="00BC7A88">
              <w:rPr>
                <w:szCs w:val="24"/>
              </w:rPr>
              <w:t xml:space="preserve">Повышение открытости и доступности информации о деятельности по профилактике коррупционных правонарушений в </w:t>
            </w:r>
            <w:r w:rsidR="00673C02">
              <w:rPr>
                <w:szCs w:val="24"/>
              </w:rPr>
              <w:t>СПб ДПВН РАН</w:t>
            </w:r>
          </w:p>
        </w:tc>
      </w:tr>
      <w:tr w:rsidR="00BC7A88" w:rsidRPr="00BC7A88" w:rsidTr="002D486C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33" w:name="100046"/>
            <w:bookmarkEnd w:id="33"/>
            <w:r w:rsidRPr="00BC7A88">
              <w:rPr>
                <w:szCs w:val="24"/>
              </w:rPr>
              <w:t>1.6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673C02">
            <w:pPr>
              <w:spacing w:before="100" w:beforeAutospacing="1" w:after="100" w:afterAutospacing="1"/>
              <w:rPr>
                <w:szCs w:val="24"/>
              </w:rPr>
            </w:pPr>
            <w:bookmarkStart w:id="34" w:name="100047"/>
            <w:bookmarkEnd w:id="34"/>
            <w:r w:rsidRPr="00BC7A88">
              <w:rPr>
                <w:szCs w:val="24"/>
              </w:rPr>
              <w:t xml:space="preserve">Обеспечение представления сведений о доходах работниками, замещающими должности, включенные в </w:t>
            </w:r>
            <w:hyperlink r:id="rId8" w:anchor="kzNwm0hrdFb4" w:history="1">
              <w:r w:rsidRPr="00BC7A88">
                <w:rPr>
                  <w:color w:val="0000FF"/>
                  <w:szCs w:val="24"/>
                  <w:u w:val="single"/>
                </w:rPr>
                <w:t>Перечень</w:t>
              </w:r>
            </w:hyperlink>
            <w:r w:rsidRPr="00BC7A88">
              <w:rPr>
                <w:szCs w:val="24"/>
              </w:rPr>
              <w:t xml:space="preserve"> должностей в организациях, при назначении на которые граждане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 Министерства от 26 июля 2019 г. N 533 (далее - Перечень должностей), и лицами, претендующими на замещение указанных должностей, с использованием специального программного обеспечения "Справки БК"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673C02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35" w:name="100048"/>
            <w:bookmarkEnd w:id="35"/>
            <w:r>
              <w:rPr>
                <w:szCs w:val="24"/>
              </w:rPr>
              <w:t>Директор СПб ДПВН РАН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36" w:name="100049"/>
            <w:bookmarkEnd w:id="36"/>
            <w:r w:rsidRPr="00BC7A88">
              <w:rPr>
                <w:szCs w:val="24"/>
              </w:rPr>
              <w:t>Ежегодно до 30 апреля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C7A88" w:rsidRPr="00BC7A88" w:rsidRDefault="00BC7A88" w:rsidP="00673C02">
            <w:pPr>
              <w:spacing w:before="100" w:beforeAutospacing="1" w:after="100" w:afterAutospacing="1"/>
              <w:rPr>
                <w:szCs w:val="24"/>
              </w:rPr>
            </w:pPr>
            <w:bookmarkStart w:id="37" w:name="100050"/>
            <w:bookmarkEnd w:id="37"/>
            <w:r w:rsidRPr="00BC7A88">
              <w:rPr>
                <w:szCs w:val="24"/>
              </w:rPr>
              <w:t>Обеспечение своевременного исполнения работниками обязанности по представлению сведений о доходах</w:t>
            </w:r>
          </w:p>
        </w:tc>
      </w:tr>
      <w:tr w:rsidR="00BC7A88" w:rsidRPr="00BC7A88" w:rsidTr="002D486C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38" w:name="100051"/>
            <w:bookmarkEnd w:id="38"/>
            <w:r w:rsidRPr="00BC7A88">
              <w:rPr>
                <w:szCs w:val="24"/>
              </w:rPr>
              <w:t>1.7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39" w:name="100052"/>
            <w:bookmarkEnd w:id="39"/>
            <w:r w:rsidRPr="00BC7A88">
              <w:rPr>
                <w:szCs w:val="24"/>
              </w:rPr>
              <w:t xml:space="preserve">Подготовка к опубликованию и </w:t>
            </w:r>
            <w:r w:rsidRPr="00BC7A88">
              <w:rPr>
                <w:szCs w:val="24"/>
              </w:rPr>
              <w:lastRenderedPageBreak/>
              <w:t>размещение сведений о доходах работников на официальном сайте подведомственной организации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9345C2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40" w:name="100053"/>
            <w:bookmarkEnd w:id="40"/>
            <w:r>
              <w:rPr>
                <w:szCs w:val="24"/>
              </w:rPr>
              <w:lastRenderedPageBreak/>
              <w:t xml:space="preserve">Директор СПб </w:t>
            </w:r>
            <w:r>
              <w:rPr>
                <w:szCs w:val="24"/>
              </w:rPr>
              <w:lastRenderedPageBreak/>
              <w:t>ДПВН РАН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41" w:name="100054"/>
            <w:bookmarkEnd w:id="41"/>
            <w:r w:rsidRPr="00BC7A88">
              <w:rPr>
                <w:szCs w:val="24"/>
              </w:rPr>
              <w:lastRenderedPageBreak/>
              <w:t xml:space="preserve">В течение 14 </w:t>
            </w:r>
            <w:r w:rsidRPr="00BC7A88">
              <w:rPr>
                <w:szCs w:val="24"/>
              </w:rPr>
              <w:lastRenderedPageBreak/>
              <w:t>рабочих дней со дня истечения срока, установленного для подачи указанных сведений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C7A88" w:rsidRPr="00BC7A88" w:rsidRDefault="00BC7A88" w:rsidP="009C5809">
            <w:pPr>
              <w:spacing w:before="100" w:beforeAutospacing="1" w:after="100" w:afterAutospacing="1"/>
              <w:rPr>
                <w:szCs w:val="24"/>
              </w:rPr>
            </w:pPr>
            <w:bookmarkStart w:id="42" w:name="100055"/>
            <w:bookmarkEnd w:id="42"/>
            <w:r w:rsidRPr="00BC7A88">
              <w:rPr>
                <w:szCs w:val="24"/>
              </w:rPr>
              <w:lastRenderedPageBreak/>
              <w:t xml:space="preserve">Повышение открытости и </w:t>
            </w:r>
            <w:r w:rsidRPr="00BC7A88">
              <w:rPr>
                <w:szCs w:val="24"/>
              </w:rPr>
              <w:lastRenderedPageBreak/>
              <w:t xml:space="preserve">доступности информации о деятельности по профилактике коррупционных правонарушений в </w:t>
            </w:r>
            <w:r w:rsidR="009C5809">
              <w:rPr>
                <w:szCs w:val="24"/>
              </w:rPr>
              <w:t>организации</w:t>
            </w:r>
          </w:p>
        </w:tc>
      </w:tr>
      <w:tr w:rsidR="00BC7A88" w:rsidRPr="00BC7A88" w:rsidTr="002D486C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43" w:name="100056"/>
            <w:bookmarkEnd w:id="43"/>
            <w:r w:rsidRPr="00BC7A88">
              <w:rPr>
                <w:szCs w:val="24"/>
              </w:rPr>
              <w:lastRenderedPageBreak/>
              <w:t>1.8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9C5809">
            <w:pPr>
              <w:spacing w:before="100" w:beforeAutospacing="1" w:after="100" w:afterAutospacing="1"/>
              <w:rPr>
                <w:szCs w:val="24"/>
              </w:rPr>
            </w:pPr>
            <w:bookmarkStart w:id="44" w:name="100057"/>
            <w:bookmarkEnd w:id="44"/>
            <w:r w:rsidRPr="00BC7A88">
              <w:rPr>
                <w:szCs w:val="24"/>
              </w:rPr>
              <w:t>Анализ сведений о доходах, расходах об имуществе и обязательствах имущественного характера, представленных работниками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45" w:name="100058"/>
            <w:bookmarkEnd w:id="45"/>
            <w:r w:rsidRPr="00BC7A88">
              <w:rPr>
                <w:szCs w:val="24"/>
              </w:rPr>
              <w:t>Департамент государственной службы и кадровой политики,</w:t>
            </w:r>
          </w:p>
          <w:p w:rsidR="00BC7A88" w:rsidRPr="00BC7A88" w:rsidRDefault="009345C2" w:rsidP="00BC7A88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Директор СПб ДПВН РАН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46" w:name="100059"/>
            <w:bookmarkEnd w:id="46"/>
            <w:r w:rsidRPr="00BC7A88">
              <w:rPr>
                <w:szCs w:val="24"/>
              </w:rPr>
              <w:t>Ежегодно до 1 октября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C7A88" w:rsidRPr="00BC7A88" w:rsidRDefault="00BC7A88" w:rsidP="009C5809">
            <w:pPr>
              <w:spacing w:before="100" w:beforeAutospacing="1" w:after="100" w:afterAutospacing="1"/>
              <w:rPr>
                <w:szCs w:val="24"/>
              </w:rPr>
            </w:pPr>
            <w:bookmarkStart w:id="47" w:name="100060"/>
            <w:bookmarkEnd w:id="47"/>
            <w:r w:rsidRPr="00BC7A88">
              <w:rPr>
                <w:szCs w:val="24"/>
              </w:rPr>
              <w:t>Выявление признаков нарушения законодательства Российской Федерации о противодействии коррупции работниками. Оперативное реагирование на ставшие известными факты коррупционных проявлений</w:t>
            </w:r>
          </w:p>
        </w:tc>
      </w:tr>
      <w:tr w:rsidR="00BC7A88" w:rsidRPr="00BC7A88" w:rsidTr="002D486C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9C5809">
            <w:pPr>
              <w:spacing w:before="100" w:beforeAutospacing="1" w:after="100" w:afterAutospacing="1"/>
              <w:rPr>
                <w:szCs w:val="24"/>
              </w:rPr>
            </w:pPr>
            <w:bookmarkStart w:id="48" w:name="100061"/>
            <w:bookmarkStart w:id="49" w:name="100066"/>
            <w:bookmarkEnd w:id="48"/>
            <w:bookmarkEnd w:id="49"/>
            <w:r w:rsidRPr="00BC7A88">
              <w:rPr>
                <w:szCs w:val="24"/>
              </w:rPr>
              <w:t>1.</w:t>
            </w:r>
            <w:r w:rsidR="009C5809">
              <w:rPr>
                <w:szCs w:val="24"/>
              </w:rPr>
              <w:t>9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50" w:name="100067"/>
            <w:bookmarkEnd w:id="50"/>
            <w:r w:rsidRPr="00BC7A88">
              <w:rPr>
                <w:szCs w:val="24"/>
              </w:rPr>
              <w:t>Принятие мер по повышению эффективности кадровой работы в части, касающейся ведения личных дел работников, в том числе контроля за актуализацией сведений, содержащихся в листках по учету кадров, представляемых при назначении на должности руководителей подведомственных организаций,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9C5809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51" w:name="100068"/>
            <w:bookmarkEnd w:id="51"/>
            <w:r>
              <w:rPr>
                <w:szCs w:val="24"/>
              </w:rPr>
              <w:t>Специалист по кадрам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52" w:name="100069"/>
            <w:bookmarkEnd w:id="52"/>
            <w:r w:rsidRPr="00BC7A88">
              <w:rPr>
                <w:szCs w:val="24"/>
              </w:rPr>
              <w:t>Постоянно в течение 2021 - 2024 гг.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C7A88" w:rsidRPr="00BC7A88" w:rsidRDefault="00BC7A88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53" w:name="100070"/>
            <w:bookmarkEnd w:id="53"/>
            <w:r w:rsidRPr="00BC7A88">
              <w:rPr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BC7A88" w:rsidRPr="00BC7A88" w:rsidTr="002D486C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9C5809">
            <w:pPr>
              <w:spacing w:before="100" w:beforeAutospacing="1" w:after="100" w:afterAutospacing="1"/>
              <w:rPr>
                <w:szCs w:val="24"/>
              </w:rPr>
            </w:pPr>
            <w:bookmarkStart w:id="54" w:name="100071"/>
            <w:bookmarkEnd w:id="54"/>
            <w:r w:rsidRPr="00BC7A88">
              <w:rPr>
                <w:szCs w:val="24"/>
              </w:rPr>
              <w:t>1.1</w:t>
            </w:r>
            <w:r w:rsidR="009C5809">
              <w:rPr>
                <w:szCs w:val="24"/>
              </w:rPr>
              <w:t>0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9C5809">
            <w:pPr>
              <w:spacing w:before="100" w:beforeAutospacing="1" w:after="100" w:afterAutospacing="1"/>
              <w:rPr>
                <w:szCs w:val="24"/>
              </w:rPr>
            </w:pPr>
            <w:bookmarkStart w:id="55" w:name="100072"/>
            <w:bookmarkEnd w:id="55"/>
            <w:r w:rsidRPr="00BC7A88">
              <w:rPr>
                <w:szCs w:val="24"/>
              </w:rPr>
              <w:t>Проведение в порядке, предусмотренном нормативными правовыми актами Российской Федерации, проверок по случаям несоблюдения гражданскими служащими и работниками запретов, ограничений и неисполнения обязанностей, установленных в целях противодействия коррупции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9C5809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56" w:name="100073"/>
            <w:bookmarkEnd w:id="56"/>
            <w:r w:rsidRPr="00BC7A88">
              <w:rPr>
                <w:szCs w:val="24"/>
              </w:rPr>
              <w:t>Комисси</w:t>
            </w:r>
            <w:r>
              <w:rPr>
                <w:szCs w:val="24"/>
              </w:rPr>
              <w:t>я</w:t>
            </w:r>
            <w:r w:rsidRPr="00BC7A88">
              <w:rPr>
                <w:szCs w:val="24"/>
              </w:rPr>
              <w:t xml:space="preserve"> по урегулированию конфликта интересов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57" w:name="100074"/>
            <w:bookmarkEnd w:id="57"/>
            <w:r w:rsidRPr="00BC7A88">
              <w:rPr>
                <w:szCs w:val="24"/>
              </w:rPr>
              <w:t>В течение 2021 - 2024 гг. (при наличии оснований)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C7A88" w:rsidRPr="00BC7A88" w:rsidRDefault="00BC7A88" w:rsidP="009C5809">
            <w:pPr>
              <w:spacing w:before="100" w:beforeAutospacing="1" w:after="100" w:afterAutospacing="1"/>
              <w:rPr>
                <w:szCs w:val="24"/>
              </w:rPr>
            </w:pPr>
            <w:bookmarkStart w:id="58" w:name="100075"/>
            <w:bookmarkEnd w:id="58"/>
            <w:r w:rsidRPr="00BC7A88">
              <w:rPr>
                <w:szCs w:val="24"/>
              </w:rPr>
              <w:t>Выявление случаев несоблюдения работниками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BC7A88" w:rsidRPr="00BC7A88" w:rsidTr="002D486C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9C5809">
            <w:pPr>
              <w:spacing w:before="100" w:beforeAutospacing="1" w:after="100" w:afterAutospacing="1"/>
              <w:rPr>
                <w:szCs w:val="24"/>
              </w:rPr>
            </w:pPr>
            <w:bookmarkStart w:id="59" w:name="100076"/>
            <w:bookmarkEnd w:id="59"/>
            <w:r w:rsidRPr="00BC7A88">
              <w:rPr>
                <w:szCs w:val="24"/>
              </w:rPr>
              <w:t>1.1</w:t>
            </w:r>
            <w:r w:rsidR="009C5809">
              <w:rPr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9C5809">
            <w:pPr>
              <w:spacing w:before="100" w:beforeAutospacing="1" w:after="100" w:afterAutospacing="1"/>
              <w:rPr>
                <w:szCs w:val="24"/>
              </w:rPr>
            </w:pPr>
            <w:bookmarkStart w:id="60" w:name="100077"/>
            <w:bookmarkEnd w:id="60"/>
            <w:r w:rsidRPr="00BC7A88">
              <w:rPr>
                <w:szCs w:val="24"/>
              </w:rPr>
              <w:t xml:space="preserve">Мониторинг исполнения и работниками установленного порядка сообщения о получении подарка в связи с их должностным положением или </w:t>
            </w:r>
            <w:r w:rsidRPr="00BC7A88">
              <w:rPr>
                <w:szCs w:val="24"/>
              </w:rPr>
              <w:lastRenderedPageBreak/>
              <w:t>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9C5809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61" w:name="100078"/>
            <w:bookmarkEnd w:id="61"/>
            <w:r w:rsidRPr="00BC7A88">
              <w:rPr>
                <w:szCs w:val="24"/>
              </w:rPr>
              <w:lastRenderedPageBreak/>
              <w:t>Комисси</w:t>
            </w:r>
            <w:r>
              <w:rPr>
                <w:szCs w:val="24"/>
              </w:rPr>
              <w:t>я</w:t>
            </w:r>
            <w:r w:rsidRPr="00BC7A88">
              <w:rPr>
                <w:szCs w:val="24"/>
              </w:rPr>
              <w:t xml:space="preserve"> по урегулированию конфликта интересов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62" w:name="100079"/>
            <w:bookmarkEnd w:id="62"/>
            <w:r w:rsidRPr="00BC7A88">
              <w:rPr>
                <w:szCs w:val="24"/>
              </w:rPr>
              <w:t>Ежегодно до 25 декабря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C7A88" w:rsidRPr="00BC7A88" w:rsidRDefault="00BC7A88" w:rsidP="009C5809">
            <w:pPr>
              <w:spacing w:before="100" w:beforeAutospacing="1" w:after="100" w:afterAutospacing="1"/>
              <w:rPr>
                <w:szCs w:val="24"/>
              </w:rPr>
            </w:pPr>
            <w:bookmarkStart w:id="63" w:name="100080"/>
            <w:bookmarkEnd w:id="63"/>
            <w:r w:rsidRPr="00BC7A88">
              <w:rPr>
                <w:szCs w:val="24"/>
              </w:rPr>
              <w:t xml:space="preserve">Выявление случаев несоблюдения работниками установленного порядка сообщения о получении </w:t>
            </w:r>
            <w:r w:rsidRPr="00BC7A88">
              <w:rPr>
                <w:szCs w:val="24"/>
              </w:rPr>
              <w:lastRenderedPageBreak/>
              <w:t>подарка</w:t>
            </w:r>
          </w:p>
        </w:tc>
      </w:tr>
      <w:tr w:rsidR="00BC7A88" w:rsidRPr="00BC7A88" w:rsidTr="002D486C">
        <w:trPr>
          <w:tblCellSpacing w:w="15" w:type="dxa"/>
        </w:trPr>
        <w:tc>
          <w:tcPr>
            <w:tcW w:w="1020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C7A88" w:rsidRPr="00BC7A88" w:rsidRDefault="00BC7A88" w:rsidP="009C5809">
            <w:pPr>
              <w:spacing w:before="100" w:beforeAutospacing="1" w:after="100" w:afterAutospacing="1"/>
              <w:rPr>
                <w:szCs w:val="24"/>
              </w:rPr>
            </w:pPr>
            <w:bookmarkStart w:id="64" w:name="100081"/>
            <w:bookmarkEnd w:id="64"/>
            <w:r w:rsidRPr="00BC7A88">
              <w:rPr>
                <w:szCs w:val="24"/>
              </w:rPr>
              <w:lastRenderedPageBreak/>
              <w:t xml:space="preserve">II. Выявление и систематизация причин и условий проявления коррупции в деятельности </w:t>
            </w:r>
            <w:r w:rsidR="009C5809">
              <w:rPr>
                <w:szCs w:val="24"/>
              </w:rPr>
              <w:t>СПб ДПВН РАН</w:t>
            </w:r>
            <w:r w:rsidRPr="00BC7A88">
              <w:rPr>
                <w:szCs w:val="24"/>
              </w:rPr>
              <w:t>, мониторинг коррупционных рисков и их устранение</w:t>
            </w:r>
          </w:p>
        </w:tc>
      </w:tr>
      <w:tr w:rsidR="00BC7A88" w:rsidRPr="00BC7A88" w:rsidTr="007B4FA2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7F4A7F">
            <w:pPr>
              <w:spacing w:before="100" w:beforeAutospacing="1" w:after="100" w:afterAutospacing="1"/>
              <w:rPr>
                <w:szCs w:val="24"/>
              </w:rPr>
            </w:pPr>
            <w:bookmarkStart w:id="65" w:name="100082"/>
            <w:bookmarkStart w:id="66" w:name="100087"/>
            <w:bookmarkEnd w:id="65"/>
            <w:bookmarkEnd w:id="66"/>
            <w:r w:rsidRPr="00BC7A88">
              <w:rPr>
                <w:szCs w:val="24"/>
              </w:rPr>
              <w:t>2.</w:t>
            </w:r>
            <w:r w:rsidR="007F4A7F">
              <w:rPr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7F4A7F">
            <w:pPr>
              <w:spacing w:before="100" w:beforeAutospacing="1" w:after="100" w:afterAutospacing="1"/>
              <w:rPr>
                <w:szCs w:val="24"/>
              </w:rPr>
            </w:pPr>
            <w:bookmarkStart w:id="67" w:name="100088"/>
            <w:bookmarkEnd w:id="67"/>
            <w:r w:rsidRPr="00BC7A88">
              <w:rPr>
                <w:szCs w:val="24"/>
              </w:rPr>
              <w:t>Осуществление комплекса организационных, разъяснительных и иных мер работниками запретов, ограничений и требований, установленных в целях противодействия коррупции. Своевременное доведение положений законодательства Российской Федерации о противодействии коррупции путем проведения совещаний, видеоконференций, размещения соответствующей информации на официальном сайте, на информационных стендах, а также направления информации в письменном виде для ознакомления. Подготовка методических рекомендаций, письменных разъяснений по отдельным вопросам применения законодательства Российской Федерации о противодействии коррупции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7F4A7F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68" w:name="100089"/>
            <w:bookmarkEnd w:id="68"/>
            <w:r>
              <w:rPr>
                <w:szCs w:val="24"/>
              </w:rPr>
              <w:t xml:space="preserve">Лицо, ответственное за соблюдение </w:t>
            </w:r>
            <w:r>
              <w:t>антикоррупционного законодательства в СПб ДПВН РАН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69" w:name="100090"/>
            <w:bookmarkEnd w:id="69"/>
            <w:r w:rsidRPr="00BC7A88">
              <w:rPr>
                <w:szCs w:val="24"/>
              </w:rPr>
              <w:t>Постоянно в течение 2021 - 2024 гг.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C7A88" w:rsidRPr="00BC7A88" w:rsidRDefault="00BC7A88" w:rsidP="007F4A7F">
            <w:pPr>
              <w:spacing w:before="100" w:beforeAutospacing="1" w:after="100" w:afterAutospacing="1"/>
              <w:rPr>
                <w:szCs w:val="24"/>
              </w:rPr>
            </w:pPr>
            <w:bookmarkStart w:id="70" w:name="100091"/>
            <w:bookmarkEnd w:id="70"/>
            <w:r w:rsidRPr="00BC7A88">
              <w:rPr>
                <w:szCs w:val="24"/>
              </w:rPr>
              <w:t>Повышение уровня знаний о положениях законодательства Российской Федерации о противодействии коррупции у работников</w:t>
            </w:r>
          </w:p>
        </w:tc>
      </w:tr>
      <w:tr w:rsidR="00BC7A88" w:rsidRPr="00BC7A88" w:rsidTr="002D486C">
        <w:trPr>
          <w:tblCellSpacing w:w="15" w:type="dxa"/>
        </w:trPr>
        <w:tc>
          <w:tcPr>
            <w:tcW w:w="1020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C7A88" w:rsidRPr="00BC7A88" w:rsidRDefault="00BC7A88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71" w:name="100092"/>
            <w:bookmarkEnd w:id="71"/>
            <w:r w:rsidRPr="00BC7A88">
              <w:rPr>
                <w:szCs w:val="24"/>
              </w:rPr>
              <w:t>III. Реализация мер по повышению эффективности антикоррупционной экспертизы нормативных правовых актов и проектов нормативных правовых актов</w:t>
            </w:r>
          </w:p>
        </w:tc>
      </w:tr>
      <w:tr w:rsidR="00BC7A88" w:rsidRPr="00BC7A88" w:rsidTr="007B4FA2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72" w:name="100093"/>
            <w:bookmarkEnd w:id="72"/>
            <w:r w:rsidRPr="00BC7A88">
              <w:rPr>
                <w:szCs w:val="24"/>
              </w:rPr>
              <w:t>3.1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7F4A7F">
            <w:pPr>
              <w:spacing w:before="100" w:beforeAutospacing="1" w:after="100" w:afterAutospacing="1"/>
              <w:rPr>
                <w:szCs w:val="24"/>
              </w:rPr>
            </w:pPr>
            <w:bookmarkStart w:id="73" w:name="100094"/>
            <w:bookmarkEnd w:id="73"/>
            <w:r w:rsidRPr="00BC7A88">
              <w:rPr>
                <w:szCs w:val="24"/>
              </w:rPr>
              <w:t>Осуществление антикоррупционной экспертизы</w:t>
            </w:r>
            <w:r w:rsidR="007F4A7F">
              <w:rPr>
                <w:szCs w:val="24"/>
              </w:rPr>
              <w:t xml:space="preserve"> </w:t>
            </w:r>
            <w:proofErr w:type="gramStart"/>
            <w:r w:rsidR="007F4A7F">
              <w:rPr>
                <w:szCs w:val="24"/>
              </w:rPr>
              <w:t xml:space="preserve">локальных </w:t>
            </w:r>
            <w:r w:rsidRPr="00BC7A88">
              <w:rPr>
                <w:szCs w:val="24"/>
              </w:rPr>
              <w:t xml:space="preserve"> нормативных</w:t>
            </w:r>
            <w:proofErr w:type="gramEnd"/>
            <w:r w:rsidRPr="00BC7A88">
              <w:rPr>
                <w:szCs w:val="24"/>
              </w:rPr>
              <w:t xml:space="preserve"> правовых актов </w:t>
            </w:r>
            <w:r w:rsidR="007F4A7F">
              <w:rPr>
                <w:szCs w:val="24"/>
              </w:rPr>
              <w:t xml:space="preserve">СПб ДПВН РАН </w:t>
            </w:r>
            <w:r w:rsidRPr="00BC7A88">
              <w:rPr>
                <w:szCs w:val="24"/>
              </w:rPr>
              <w:t>и их проектов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7F4A7F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74" w:name="100095"/>
            <w:bookmarkEnd w:id="74"/>
            <w:r>
              <w:rPr>
                <w:szCs w:val="24"/>
              </w:rPr>
              <w:t>Юрисконсульт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75" w:name="100096"/>
            <w:bookmarkEnd w:id="75"/>
            <w:r w:rsidRPr="00BC7A88">
              <w:rPr>
                <w:szCs w:val="24"/>
              </w:rPr>
              <w:t>Постоянно в течение 2021 - 2024 гг.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C7A88" w:rsidRPr="00BC7A88" w:rsidRDefault="00BC7A88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76" w:name="100097"/>
            <w:bookmarkEnd w:id="76"/>
            <w:r w:rsidRPr="00BC7A88">
              <w:rPr>
                <w:szCs w:val="24"/>
              </w:rPr>
              <w:t xml:space="preserve">Выявление в </w:t>
            </w:r>
            <w:r w:rsidR="007F4A7F">
              <w:rPr>
                <w:szCs w:val="24"/>
              </w:rPr>
              <w:t xml:space="preserve">локальных </w:t>
            </w:r>
            <w:r w:rsidRPr="00BC7A88">
              <w:rPr>
                <w:szCs w:val="24"/>
              </w:rPr>
              <w:t>нормативных правовых актах и проектах нормативных правовых актов коррупциогенных факторов, способствующих формированию условий для проявления коррупции, и их исключение</w:t>
            </w:r>
          </w:p>
        </w:tc>
      </w:tr>
      <w:tr w:rsidR="00BC7A88" w:rsidRPr="00BC7A88" w:rsidTr="007B4FA2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7F4A7F">
            <w:pPr>
              <w:spacing w:before="100" w:beforeAutospacing="1" w:after="100" w:afterAutospacing="1"/>
              <w:rPr>
                <w:szCs w:val="24"/>
              </w:rPr>
            </w:pPr>
            <w:bookmarkStart w:id="77" w:name="100098"/>
            <w:bookmarkStart w:id="78" w:name="100103"/>
            <w:bookmarkEnd w:id="77"/>
            <w:bookmarkEnd w:id="78"/>
            <w:r w:rsidRPr="00BC7A88">
              <w:rPr>
                <w:szCs w:val="24"/>
              </w:rPr>
              <w:lastRenderedPageBreak/>
              <w:t>3.</w:t>
            </w:r>
            <w:r w:rsidR="007F4A7F">
              <w:rPr>
                <w:szCs w:val="24"/>
              </w:rPr>
              <w:t>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79" w:name="100104"/>
            <w:bookmarkEnd w:id="79"/>
            <w:r w:rsidRPr="00BC7A88">
              <w:rPr>
                <w:szCs w:val="24"/>
              </w:rPr>
              <w:t>Мониторинг изменений антикоррупционного законодательства Российской Федерации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Default="007F4A7F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80" w:name="100105"/>
            <w:bookmarkEnd w:id="80"/>
            <w:r>
              <w:rPr>
                <w:szCs w:val="24"/>
              </w:rPr>
              <w:t>Юрисконсульт</w:t>
            </w:r>
          </w:p>
          <w:p w:rsidR="00BC7A88" w:rsidRPr="00BC7A88" w:rsidRDefault="007F4A7F" w:rsidP="00BC7A88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Лицо, ответственное за соблюдение </w:t>
            </w:r>
            <w:r>
              <w:t>антикоррупционного законодательства в СПб ДПВН РАН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81" w:name="100106"/>
            <w:bookmarkEnd w:id="81"/>
            <w:r w:rsidRPr="00BC7A88">
              <w:rPr>
                <w:szCs w:val="24"/>
              </w:rPr>
              <w:t>В течение 2021 - 2024 гг. (по мере необходимости)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C7A88" w:rsidRPr="00BC7A88" w:rsidRDefault="00BC7A88" w:rsidP="007F4A7F">
            <w:pPr>
              <w:spacing w:before="100" w:beforeAutospacing="1" w:after="100" w:afterAutospacing="1"/>
              <w:rPr>
                <w:szCs w:val="24"/>
              </w:rPr>
            </w:pPr>
            <w:bookmarkStart w:id="82" w:name="100107"/>
            <w:bookmarkEnd w:id="82"/>
            <w:r w:rsidRPr="00BC7A88">
              <w:rPr>
                <w:szCs w:val="24"/>
              </w:rPr>
              <w:t xml:space="preserve">Своевременное внесение изменений в приказы </w:t>
            </w:r>
            <w:r w:rsidR="007F4A7F">
              <w:rPr>
                <w:szCs w:val="24"/>
              </w:rPr>
              <w:t>СПб ДПВН РАН</w:t>
            </w:r>
            <w:r w:rsidRPr="00BC7A88">
              <w:rPr>
                <w:szCs w:val="24"/>
              </w:rPr>
              <w:t>, подготовка новых приказов Министерства в связи с внесением изменений в антикоррупционное законодательство Российской Федерации</w:t>
            </w:r>
          </w:p>
        </w:tc>
      </w:tr>
      <w:tr w:rsidR="00BC7A88" w:rsidRPr="00BC7A88" w:rsidTr="002D486C">
        <w:trPr>
          <w:tblCellSpacing w:w="15" w:type="dxa"/>
        </w:trPr>
        <w:tc>
          <w:tcPr>
            <w:tcW w:w="1020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C7A88" w:rsidRPr="00BC7A88" w:rsidRDefault="00BC7A88" w:rsidP="007F4A7F">
            <w:pPr>
              <w:spacing w:before="100" w:beforeAutospacing="1" w:after="100" w:afterAutospacing="1"/>
              <w:rPr>
                <w:szCs w:val="24"/>
              </w:rPr>
            </w:pPr>
            <w:bookmarkStart w:id="83" w:name="100108"/>
            <w:bookmarkEnd w:id="83"/>
            <w:r w:rsidRPr="00BC7A88">
              <w:rPr>
                <w:szCs w:val="24"/>
              </w:rPr>
              <w:t xml:space="preserve">IV. Взаимодействие </w:t>
            </w:r>
            <w:r w:rsidR="007F4A7F">
              <w:rPr>
                <w:szCs w:val="24"/>
              </w:rPr>
              <w:t>СПб ДПВН РАН</w:t>
            </w:r>
            <w:r w:rsidRPr="00BC7A88">
              <w:rPr>
                <w:szCs w:val="24"/>
              </w:rPr>
              <w:t xml:space="preserve">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r w:rsidR="007F4A7F">
              <w:rPr>
                <w:szCs w:val="24"/>
              </w:rPr>
              <w:t>СПб ДПВН РАВН</w:t>
            </w:r>
          </w:p>
        </w:tc>
      </w:tr>
      <w:tr w:rsidR="00BC7A88" w:rsidRPr="00BC7A88" w:rsidTr="007B4FA2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84" w:name="100109"/>
            <w:bookmarkEnd w:id="84"/>
            <w:r w:rsidRPr="00BC7A88">
              <w:rPr>
                <w:szCs w:val="24"/>
              </w:rPr>
              <w:t>4.1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7F4A7F">
            <w:pPr>
              <w:spacing w:before="100" w:beforeAutospacing="1" w:after="100" w:afterAutospacing="1"/>
              <w:rPr>
                <w:szCs w:val="24"/>
              </w:rPr>
            </w:pPr>
            <w:bookmarkStart w:id="85" w:name="100110"/>
            <w:bookmarkEnd w:id="85"/>
            <w:r w:rsidRPr="00BC7A88">
              <w:rPr>
                <w:szCs w:val="24"/>
              </w:rPr>
              <w:t>Обеспечение размещения на официальном сайте информации об антикоррупционной деятельности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7F4A7F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86" w:name="100111"/>
            <w:bookmarkEnd w:id="86"/>
            <w:r>
              <w:rPr>
                <w:szCs w:val="24"/>
              </w:rPr>
              <w:t xml:space="preserve">Лицо, ответственное за соблюдение </w:t>
            </w:r>
            <w:r>
              <w:t>антикоррупционного законодательства в СПб ДПВН РАН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87" w:name="100112"/>
            <w:bookmarkEnd w:id="87"/>
            <w:r w:rsidRPr="00BC7A88">
              <w:rPr>
                <w:szCs w:val="24"/>
              </w:rPr>
              <w:t>Постоянно в течение 2021 - 2024 гг.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C7A88" w:rsidRPr="00BC7A88" w:rsidRDefault="00BC7A88" w:rsidP="007F4A7F">
            <w:pPr>
              <w:spacing w:before="100" w:beforeAutospacing="1" w:after="100" w:afterAutospacing="1"/>
              <w:rPr>
                <w:szCs w:val="24"/>
              </w:rPr>
            </w:pPr>
            <w:bookmarkStart w:id="88" w:name="100113"/>
            <w:bookmarkEnd w:id="88"/>
            <w:r w:rsidRPr="00BC7A88">
              <w:rPr>
                <w:szCs w:val="24"/>
              </w:rPr>
              <w:t xml:space="preserve">Обеспечение открытости и доступности информации об антикоррупционной деятельности </w:t>
            </w:r>
          </w:p>
        </w:tc>
      </w:tr>
      <w:tr w:rsidR="00BC7A88" w:rsidRPr="00BC7A88" w:rsidTr="007B4FA2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7F4A7F">
            <w:pPr>
              <w:spacing w:before="100" w:beforeAutospacing="1" w:after="100" w:afterAutospacing="1"/>
              <w:rPr>
                <w:szCs w:val="24"/>
              </w:rPr>
            </w:pPr>
            <w:bookmarkStart w:id="89" w:name="100114"/>
            <w:bookmarkStart w:id="90" w:name="100121"/>
            <w:bookmarkEnd w:id="89"/>
            <w:bookmarkEnd w:id="90"/>
            <w:r w:rsidRPr="00BC7A88">
              <w:rPr>
                <w:szCs w:val="24"/>
              </w:rPr>
              <w:t>4.</w:t>
            </w:r>
            <w:r w:rsidR="007F4A7F">
              <w:rPr>
                <w:szCs w:val="24"/>
              </w:rPr>
              <w:t>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7F4A7F">
            <w:pPr>
              <w:spacing w:before="100" w:beforeAutospacing="1" w:after="100" w:afterAutospacing="1"/>
              <w:rPr>
                <w:szCs w:val="24"/>
              </w:rPr>
            </w:pPr>
            <w:bookmarkStart w:id="91" w:name="100122"/>
            <w:bookmarkEnd w:id="91"/>
            <w:r w:rsidRPr="00BC7A88">
              <w:rPr>
                <w:szCs w:val="24"/>
              </w:rPr>
              <w:t>Обеспечение возможности оперативного представления гражданами и организациями информации о фактах коррупции работниками требований к служебному (должностному) поведению посредством размещени</w:t>
            </w:r>
            <w:r w:rsidR="007F4A7F">
              <w:rPr>
                <w:szCs w:val="24"/>
              </w:rPr>
              <w:t>я</w:t>
            </w:r>
            <w:r w:rsidRPr="00BC7A88">
              <w:rPr>
                <w:szCs w:val="24"/>
              </w:rPr>
              <w:t xml:space="preserve"> на официальном сайте электронной почты для приема электронных сообщений о фактах коррупции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7F4A7F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92" w:name="100123"/>
            <w:bookmarkEnd w:id="92"/>
            <w:r>
              <w:rPr>
                <w:szCs w:val="24"/>
              </w:rPr>
              <w:t xml:space="preserve">Лицо, ответственное за соблюдение </w:t>
            </w:r>
            <w:r>
              <w:t>антикоррупционного законодательства в СПб ДПВН РАН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93" w:name="100124"/>
            <w:bookmarkEnd w:id="93"/>
            <w:r w:rsidRPr="00BC7A88">
              <w:rPr>
                <w:szCs w:val="24"/>
              </w:rPr>
              <w:t>Постоянно в течение 2021 - 2024 гг.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C7A88" w:rsidRPr="00BC7A88" w:rsidRDefault="00BC7A88" w:rsidP="007F4A7F">
            <w:pPr>
              <w:spacing w:before="100" w:beforeAutospacing="1" w:after="100" w:afterAutospacing="1"/>
              <w:rPr>
                <w:szCs w:val="24"/>
              </w:rPr>
            </w:pPr>
            <w:bookmarkStart w:id="94" w:name="100125"/>
            <w:bookmarkEnd w:id="94"/>
            <w:r w:rsidRPr="00BC7A88">
              <w:rPr>
                <w:szCs w:val="24"/>
              </w:rPr>
              <w:t>Своевременное получение информации о несоблюдении работниками ограничений и 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</w:tr>
      <w:tr w:rsidR="00BC7A88" w:rsidRPr="00BC7A88" w:rsidTr="002D486C">
        <w:trPr>
          <w:tblCellSpacing w:w="15" w:type="dxa"/>
        </w:trPr>
        <w:tc>
          <w:tcPr>
            <w:tcW w:w="1020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BC7A88" w:rsidRPr="00BC7A88" w:rsidRDefault="00BC7A88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95" w:name="100126"/>
            <w:bookmarkStart w:id="96" w:name="100131"/>
            <w:bookmarkStart w:id="97" w:name="100136"/>
            <w:bookmarkStart w:id="98" w:name="100141"/>
            <w:bookmarkStart w:id="99" w:name="100146"/>
            <w:bookmarkEnd w:id="95"/>
            <w:bookmarkEnd w:id="96"/>
            <w:bookmarkEnd w:id="97"/>
            <w:bookmarkEnd w:id="98"/>
            <w:bookmarkEnd w:id="99"/>
            <w:r w:rsidRPr="00BC7A88">
              <w:rPr>
                <w:szCs w:val="24"/>
              </w:rPr>
              <w:t>V. Повышение эффективности образовательных и иных мероприятий, направленных на антикоррупционное просвещение и популяризацию в обществе антикоррупционных стандартов</w:t>
            </w:r>
          </w:p>
        </w:tc>
      </w:tr>
      <w:tr w:rsidR="00BC7A88" w:rsidRPr="00BC7A88" w:rsidTr="007B4FA2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9345C2">
            <w:pPr>
              <w:spacing w:before="100" w:beforeAutospacing="1" w:after="100" w:afterAutospacing="1"/>
              <w:rPr>
                <w:szCs w:val="24"/>
              </w:rPr>
            </w:pPr>
            <w:bookmarkStart w:id="100" w:name="100147"/>
            <w:bookmarkStart w:id="101" w:name="100157"/>
            <w:bookmarkStart w:id="102" w:name="100167"/>
            <w:bookmarkEnd w:id="100"/>
            <w:bookmarkEnd w:id="101"/>
            <w:bookmarkEnd w:id="102"/>
            <w:r w:rsidRPr="00BC7A88">
              <w:rPr>
                <w:szCs w:val="24"/>
              </w:rPr>
              <w:t>5.</w:t>
            </w:r>
            <w:r w:rsidR="009345C2">
              <w:rPr>
                <w:szCs w:val="24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7F4A7F">
            <w:pPr>
              <w:spacing w:before="100" w:beforeAutospacing="1" w:after="100" w:afterAutospacing="1"/>
              <w:rPr>
                <w:szCs w:val="24"/>
              </w:rPr>
            </w:pPr>
            <w:bookmarkStart w:id="103" w:name="100168"/>
            <w:bookmarkEnd w:id="103"/>
            <w:r w:rsidRPr="00BC7A88">
              <w:rPr>
                <w:szCs w:val="24"/>
              </w:rPr>
              <w:t xml:space="preserve">Обеспечение участия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7F4A7F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104" w:name="100169"/>
            <w:bookmarkEnd w:id="104"/>
            <w:r>
              <w:rPr>
                <w:szCs w:val="24"/>
              </w:rPr>
              <w:t xml:space="preserve">Лицо, ответственное за соблюдение </w:t>
            </w:r>
            <w:r>
              <w:t>антикоррупционного законодательства в СПб ДПВН РАН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105" w:name="100170"/>
            <w:bookmarkEnd w:id="105"/>
            <w:r w:rsidRPr="00BC7A88">
              <w:rPr>
                <w:szCs w:val="24"/>
              </w:rPr>
              <w:t>Ежегодно до 31 декабря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C7A88" w:rsidRPr="00BC7A88" w:rsidRDefault="00BC7A88" w:rsidP="009345C2">
            <w:pPr>
              <w:spacing w:before="100" w:beforeAutospacing="1" w:after="100" w:afterAutospacing="1"/>
              <w:rPr>
                <w:szCs w:val="24"/>
              </w:rPr>
            </w:pPr>
            <w:bookmarkStart w:id="106" w:name="100171"/>
            <w:bookmarkEnd w:id="106"/>
            <w:r w:rsidRPr="00BC7A88">
              <w:rPr>
                <w:szCs w:val="24"/>
              </w:rPr>
              <w:t>Приобретение новых знаний, навыков, умений, повышение эффективности деятельности работников, в должностные обязанности которых входит участие в противодействии коррупции</w:t>
            </w:r>
          </w:p>
        </w:tc>
      </w:tr>
      <w:tr w:rsidR="00BC7A88" w:rsidRPr="00BC7A88" w:rsidTr="007B4FA2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9345C2">
            <w:pPr>
              <w:spacing w:before="100" w:beforeAutospacing="1" w:after="100" w:afterAutospacing="1"/>
              <w:rPr>
                <w:szCs w:val="24"/>
              </w:rPr>
            </w:pPr>
            <w:bookmarkStart w:id="107" w:name="100172"/>
            <w:bookmarkEnd w:id="107"/>
            <w:r w:rsidRPr="00BC7A88">
              <w:rPr>
                <w:szCs w:val="24"/>
              </w:rPr>
              <w:t>5.</w:t>
            </w:r>
            <w:r w:rsidR="009345C2">
              <w:rPr>
                <w:szCs w:val="24"/>
              </w:rPr>
              <w:t>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9345C2">
            <w:pPr>
              <w:spacing w:before="100" w:beforeAutospacing="1" w:after="100" w:afterAutospacing="1"/>
              <w:rPr>
                <w:szCs w:val="24"/>
              </w:rPr>
            </w:pPr>
            <w:bookmarkStart w:id="108" w:name="100173"/>
            <w:bookmarkEnd w:id="108"/>
            <w:r w:rsidRPr="00BC7A88">
              <w:rPr>
                <w:szCs w:val="24"/>
              </w:rPr>
              <w:t xml:space="preserve">Обеспечение участия лиц, впервые поступивших </w:t>
            </w:r>
            <w:r w:rsidR="009345C2">
              <w:rPr>
                <w:szCs w:val="24"/>
              </w:rPr>
              <w:t>н</w:t>
            </w:r>
            <w:r w:rsidRPr="00BC7A88">
              <w:rPr>
                <w:szCs w:val="24"/>
              </w:rPr>
              <w:t xml:space="preserve">а работу в подведомственные организации и замещающих </w:t>
            </w:r>
            <w:r w:rsidRPr="00BC7A88">
              <w:rPr>
                <w:szCs w:val="24"/>
              </w:rPr>
              <w:lastRenderedPageBreak/>
              <w:t xml:space="preserve">должности, связанные с соблюдением антикоррупционных стандартов, в мероприятиях по профессиональному развитию в области противодействия коррупции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9345C2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109" w:name="100174"/>
            <w:bookmarkEnd w:id="109"/>
            <w:r>
              <w:rPr>
                <w:szCs w:val="24"/>
              </w:rPr>
              <w:lastRenderedPageBreak/>
              <w:t>Директор СПб ДПВН РАН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110" w:name="100175"/>
            <w:bookmarkEnd w:id="110"/>
            <w:r w:rsidRPr="00BC7A88">
              <w:rPr>
                <w:szCs w:val="24"/>
              </w:rPr>
              <w:t>Ежегодно до 31 декабря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C7A88" w:rsidRPr="00BC7A88" w:rsidRDefault="00BC7A88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111" w:name="100176"/>
            <w:bookmarkEnd w:id="111"/>
            <w:r w:rsidRPr="00BC7A88">
              <w:rPr>
                <w:szCs w:val="24"/>
              </w:rPr>
              <w:t>Приобретение знаний в области антикоррупционного законодательства</w:t>
            </w:r>
          </w:p>
        </w:tc>
      </w:tr>
      <w:tr w:rsidR="00BC7A88" w:rsidRPr="00BC7A88" w:rsidTr="007B4FA2">
        <w:trPr>
          <w:tblCellSpacing w:w="15" w:type="dxa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9345C2">
            <w:pPr>
              <w:spacing w:before="100" w:beforeAutospacing="1" w:after="100" w:afterAutospacing="1"/>
              <w:rPr>
                <w:szCs w:val="24"/>
              </w:rPr>
            </w:pPr>
            <w:bookmarkStart w:id="112" w:name="100177"/>
            <w:bookmarkEnd w:id="112"/>
            <w:r w:rsidRPr="00BC7A88">
              <w:rPr>
                <w:szCs w:val="24"/>
              </w:rPr>
              <w:t>5.</w:t>
            </w:r>
            <w:r w:rsidR="009345C2">
              <w:rPr>
                <w:szCs w:val="24"/>
              </w:rPr>
              <w:t>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9345C2">
            <w:pPr>
              <w:spacing w:before="100" w:beforeAutospacing="1" w:after="100" w:afterAutospacing="1"/>
              <w:rPr>
                <w:szCs w:val="24"/>
              </w:rPr>
            </w:pPr>
            <w:bookmarkStart w:id="113" w:name="100178"/>
            <w:bookmarkEnd w:id="113"/>
            <w:r w:rsidRPr="00BC7A88">
              <w:rPr>
                <w:szCs w:val="24"/>
              </w:rPr>
              <w:t xml:space="preserve">Обеспечение участия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 и отдельными видами юридических лиц,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9345C2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114" w:name="100179"/>
            <w:bookmarkEnd w:id="114"/>
            <w:r>
              <w:rPr>
                <w:szCs w:val="24"/>
              </w:rPr>
              <w:t>Директор СПб ДПВН РАН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A88" w:rsidRPr="00BC7A88" w:rsidRDefault="00BC7A88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115" w:name="100180"/>
            <w:bookmarkEnd w:id="115"/>
            <w:r w:rsidRPr="00BC7A88">
              <w:rPr>
                <w:szCs w:val="24"/>
              </w:rPr>
              <w:t>Ежегодно до 31 декабря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C7A88" w:rsidRPr="00BC7A88" w:rsidRDefault="00BC7A88" w:rsidP="00BC7A88">
            <w:pPr>
              <w:spacing w:before="100" w:beforeAutospacing="1" w:after="100" w:afterAutospacing="1"/>
              <w:rPr>
                <w:szCs w:val="24"/>
              </w:rPr>
            </w:pPr>
            <w:bookmarkStart w:id="116" w:name="100181"/>
            <w:bookmarkEnd w:id="116"/>
            <w:r w:rsidRPr="00BC7A88">
              <w:rPr>
                <w:szCs w:val="24"/>
              </w:rPr>
              <w:t>Приобретение знаний в области антикоррупционного законодательства</w:t>
            </w:r>
          </w:p>
        </w:tc>
      </w:tr>
    </w:tbl>
    <w:p w:rsidR="00BC7A88" w:rsidRDefault="00BC7A88" w:rsidP="0016663F">
      <w:pPr>
        <w:rPr>
          <w:szCs w:val="24"/>
        </w:rPr>
      </w:pPr>
      <w:bookmarkStart w:id="117" w:name="100182"/>
      <w:bookmarkStart w:id="118" w:name="100187"/>
      <w:bookmarkStart w:id="119" w:name="100192"/>
      <w:bookmarkStart w:id="120" w:name="100197"/>
      <w:bookmarkEnd w:id="117"/>
      <w:bookmarkEnd w:id="118"/>
      <w:bookmarkEnd w:id="119"/>
      <w:bookmarkEnd w:id="120"/>
    </w:p>
    <w:p w:rsidR="00BC7A88" w:rsidRDefault="00BC7A88" w:rsidP="0016663F">
      <w:pPr>
        <w:rPr>
          <w:szCs w:val="24"/>
        </w:rPr>
      </w:pPr>
    </w:p>
    <w:p w:rsidR="00BC7A88" w:rsidRDefault="00BC7A88" w:rsidP="0016663F">
      <w:pPr>
        <w:rPr>
          <w:szCs w:val="24"/>
        </w:rPr>
      </w:pPr>
    </w:p>
    <w:p w:rsidR="00BC7A88" w:rsidRDefault="00BC7A88" w:rsidP="0016663F">
      <w:pPr>
        <w:rPr>
          <w:szCs w:val="24"/>
        </w:rPr>
      </w:pPr>
    </w:p>
    <w:p w:rsidR="00BC7A88" w:rsidRDefault="00BC7A88" w:rsidP="0016663F">
      <w:pPr>
        <w:rPr>
          <w:szCs w:val="24"/>
        </w:rPr>
      </w:pPr>
    </w:p>
    <w:p w:rsidR="00BC7A88" w:rsidRDefault="00BC7A88" w:rsidP="0016663F">
      <w:pPr>
        <w:rPr>
          <w:szCs w:val="24"/>
        </w:rPr>
      </w:pPr>
    </w:p>
    <w:p w:rsidR="00BC7A88" w:rsidRPr="00E26B0A" w:rsidRDefault="00BC7A88" w:rsidP="0016663F">
      <w:pPr>
        <w:rPr>
          <w:szCs w:val="24"/>
        </w:rPr>
      </w:pPr>
    </w:p>
    <w:sectPr w:rsidR="00BC7A88" w:rsidRPr="00E26B0A" w:rsidSect="00B82894">
      <w:headerReference w:type="default" r:id="rId9"/>
      <w:footerReference w:type="first" r:id="rId10"/>
      <w:pgSz w:w="11906" w:h="16838"/>
      <w:pgMar w:top="568" w:right="850" w:bottom="1134" w:left="1701" w:header="720" w:footer="11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694" w:rsidRDefault="00F91694" w:rsidP="002D401F">
      <w:r>
        <w:separator/>
      </w:r>
    </w:p>
  </w:endnote>
  <w:endnote w:type="continuationSeparator" w:id="0">
    <w:p w:rsidR="00F91694" w:rsidRDefault="00F91694" w:rsidP="002D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839" w:rsidRPr="00422928" w:rsidRDefault="00010839" w:rsidP="00010839">
    <w:pPr>
      <w:pStyle w:val="a7"/>
      <w:tabs>
        <w:tab w:val="clear" w:pos="4677"/>
        <w:tab w:val="clear" w:pos="9355"/>
        <w:tab w:val="left" w:pos="162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694" w:rsidRDefault="00F91694" w:rsidP="002D401F">
      <w:r>
        <w:separator/>
      </w:r>
    </w:p>
  </w:footnote>
  <w:footnote w:type="continuationSeparator" w:id="0">
    <w:p w:rsidR="00F91694" w:rsidRDefault="00F91694" w:rsidP="002D4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839" w:rsidRDefault="00F9169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4FA2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363AF"/>
    <w:multiLevelType w:val="hybridMultilevel"/>
    <w:tmpl w:val="A9F0CF56"/>
    <w:lvl w:ilvl="0" w:tplc="D47A0C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823EE"/>
    <w:multiLevelType w:val="hybridMultilevel"/>
    <w:tmpl w:val="A9F0CF56"/>
    <w:lvl w:ilvl="0" w:tplc="D47A0C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D51"/>
    <w:rsid w:val="00010839"/>
    <w:rsid w:val="00041B14"/>
    <w:rsid w:val="00046D98"/>
    <w:rsid w:val="0004764C"/>
    <w:rsid w:val="00050017"/>
    <w:rsid w:val="00076128"/>
    <w:rsid w:val="000E0BD2"/>
    <w:rsid w:val="000F1E88"/>
    <w:rsid w:val="000F3F49"/>
    <w:rsid w:val="00100929"/>
    <w:rsid w:val="00111A4D"/>
    <w:rsid w:val="00141C73"/>
    <w:rsid w:val="0016186C"/>
    <w:rsid w:val="0016602A"/>
    <w:rsid w:val="0016663F"/>
    <w:rsid w:val="00190C65"/>
    <w:rsid w:val="0019600B"/>
    <w:rsid w:val="001A375F"/>
    <w:rsid w:val="001A5BA0"/>
    <w:rsid w:val="001A729D"/>
    <w:rsid w:val="001C5E10"/>
    <w:rsid w:val="001D5E9A"/>
    <w:rsid w:val="001D6362"/>
    <w:rsid w:val="001E3203"/>
    <w:rsid w:val="001E5BD5"/>
    <w:rsid w:val="001F6B94"/>
    <w:rsid w:val="00200A31"/>
    <w:rsid w:val="002011C5"/>
    <w:rsid w:val="00256DD2"/>
    <w:rsid w:val="00260E59"/>
    <w:rsid w:val="0027624E"/>
    <w:rsid w:val="00277BB6"/>
    <w:rsid w:val="00295505"/>
    <w:rsid w:val="002A5D93"/>
    <w:rsid w:val="002A7540"/>
    <w:rsid w:val="002D401F"/>
    <w:rsid w:val="002D486C"/>
    <w:rsid w:val="002E3849"/>
    <w:rsid w:val="002F0958"/>
    <w:rsid w:val="00313A67"/>
    <w:rsid w:val="00351661"/>
    <w:rsid w:val="003537E2"/>
    <w:rsid w:val="0036114F"/>
    <w:rsid w:val="003A55DB"/>
    <w:rsid w:val="003A5911"/>
    <w:rsid w:val="003B764F"/>
    <w:rsid w:val="003C1EFE"/>
    <w:rsid w:val="003C35DD"/>
    <w:rsid w:val="003C4A1E"/>
    <w:rsid w:val="003C7A42"/>
    <w:rsid w:val="00403E40"/>
    <w:rsid w:val="004254CD"/>
    <w:rsid w:val="004357AE"/>
    <w:rsid w:val="00437819"/>
    <w:rsid w:val="00447088"/>
    <w:rsid w:val="004564DF"/>
    <w:rsid w:val="00473BE6"/>
    <w:rsid w:val="00475BD0"/>
    <w:rsid w:val="004842F9"/>
    <w:rsid w:val="00497CEA"/>
    <w:rsid w:val="004A7D51"/>
    <w:rsid w:val="004D022C"/>
    <w:rsid w:val="004F6CB2"/>
    <w:rsid w:val="00563181"/>
    <w:rsid w:val="0056719E"/>
    <w:rsid w:val="005763EC"/>
    <w:rsid w:val="00581FA9"/>
    <w:rsid w:val="005A1829"/>
    <w:rsid w:val="005A18AF"/>
    <w:rsid w:val="005A1E2A"/>
    <w:rsid w:val="005B359A"/>
    <w:rsid w:val="005B6CAB"/>
    <w:rsid w:val="005C34C8"/>
    <w:rsid w:val="005D4052"/>
    <w:rsid w:val="005D51B8"/>
    <w:rsid w:val="005F19F6"/>
    <w:rsid w:val="00601EA0"/>
    <w:rsid w:val="00602012"/>
    <w:rsid w:val="00604A8A"/>
    <w:rsid w:val="00606B6B"/>
    <w:rsid w:val="00611C2C"/>
    <w:rsid w:val="0061750D"/>
    <w:rsid w:val="00631387"/>
    <w:rsid w:val="006379A6"/>
    <w:rsid w:val="006416C7"/>
    <w:rsid w:val="00641F5B"/>
    <w:rsid w:val="006500F6"/>
    <w:rsid w:val="0065279A"/>
    <w:rsid w:val="00660D3D"/>
    <w:rsid w:val="00673C02"/>
    <w:rsid w:val="00694EC5"/>
    <w:rsid w:val="006B10DB"/>
    <w:rsid w:val="006B4E5C"/>
    <w:rsid w:val="006B51CC"/>
    <w:rsid w:val="006B51DB"/>
    <w:rsid w:val="006C47C9"/>
    <w:rsid w:val="006E06B6"/>
    <w:rsid w:val="007225AD"/>
    <w:rsid w:val="007226D9"/>
    <w:rsid w:val="0073404F"/>
    <w:rsid w:val="00735364"/>
    <w:rsid w:val="00771F40"/>
    <w:rsid w:val="00785210"/>
    <w:rsid w:val="007B4FA2"/>
    <w:rsid w:val="007D7232"/>
    <w:rsid w:val="007F4A7F"/>
    <w:rsid w:val="00826EA0"/>
    <w:rsid w:val="008462EA"/>
    <w:rsid w:val="00846722"/>
    <w:rsid w:val="00862982"/>
    <w:rsid w:val="0087035D"/>
    <w:rsid w:val="008B0798"/>
    <w:rsid w:val="008B7AD2"/>
    <w:rsid w:val="008C794C"/>
    <w:rsid w:val="008E02B6"/>
    <w:rsid w:val="008E0FB2"/>
    <w:rsid w:val="00906710"/>
    <w:rsid w:val="00912D63"/>
    <w:rsid w:val="009345C2"/>
    <w:rsid w:val="0099227C"/>
    <w:rsid w:val="009924FC"/>
    <w:rsid w:val="009A336B"/>
    <w:rsid w:val="009C014E"/>
    <w:rsid w:val="009C5809"/>
    <w:rsid w:val="009D10D1"/>
    <w:rsid w:val="009E04B9"/>
    <w:rsid w:val="009E337D"/>
    <w:rsid w:val="009E74B2"/>
    <w:rsid w:val="009E794F"/>
    <w:rsid w:val="009F42E5"/>
    <w:rsid w:val="00A21AEB"/>
    <w:rsid w:val="00A3231C"/>
    <w:rsid w:val="00A65153"/>
    <w:rsid w:val="00A91163"/>
    <w:rsid w:val="00A934E3"/>
    <w:rsid w:val="00AA0308"/>
    <w:rsid w:val="00AA5A33"/>
    <w:rsid w:val="00AA78B1"/>
    <w:rsid w:val="00AD0DFD"/>
    <w:rsid w:val="00AD16B3"/>
    <w:rsid w:val="00AD4DB1"/>
    <w:rsid w:val="00B04972"/>
    <w:rsid w:val="00B04CFA"/>
    <w:rsid w:val="00B10A89"/>
    <w:rsid w:val="00B361AA"/>
    <w:rsid w:val="00B82894"/>
    <w:rsid w:val="00BA1D2B"/>
    <w:rsid w:val="00BB072D"/>
    <w:rsid w:val="00BC7A88"/>
    <w:rsid w:val="00BD3C44"/>
    <w:rsid w:val="00BD656C"/>
    <w:rsid w:val="00BD6F71"/>
    <w:rsid w:val="00BF51FF"/>
    <w:rsid w:val="00C45943"/>
    <w:rsid w:val="00C47005"/>
    <w:rsid w:val="00C530CB"/>
    <w:rsid w:val="00C70AE6"/>
    <w:rsid w:val="00C74044"/>
    <w:rsid w:val="00C750B5"/>
    <w:rsid w:val="00C95CCE"/>
    <w:rsid w:val="00CA7397"/>
    <w:rsid w:val="00CC7BB0"/>
    <w:rsid w:val="00CE5545"/>
    <w:rsid w:val="00CE7059"/>
    <w:rsid w:val="00D144C8"/>
    <w:rsid w:val="00D34447"/>
    <w:rsid w:val="00D4050C"/>
    <w:rsid w:val="00D53453"/>
    <w:rsid w:val="00D601F0"/>
    <w:rsid w:val="00D843DA"/>
    <w:rsid w:val="00D868E9"/>
    <w:rsid w:val="00D947BC"/>
    <w:rsid w:val="00DA2187"/>
    <w:rsid w:val="00DB13F4"/>
    <w:rsid w:val="00DC3FBC"/>
    <w:rsid w:val="00DD4CFC"/>
    <w:rsid w:val="00DE1C58"/>
    <w:rsid w:val="00DE4137"/>
    <w:rsid w:val="00E01389"/>
    <w:rsid w:val="00E25872"/>
    <w:rsid w:val="00E26B0A"/>
    <w:rsid w:val="00E607D2"/>
    <w:rsid w:val="00E60A9F"/>
    <w:rsid w:val="00E67E16"/>
    <w:rsid w:val="00E824EF"/>
    <w:rsid w:val="00E825B4"/>
    <w:rsid w:val="00E901E8"/>
    <w:rsid w:val="00E956F3"/>
    <w:rsid w:val="00ED265D"/>
    <w:rsid w:val="00EF1C72"/>
    <w:rsid w:val="00F063BD"/>
    <w:rsid w:val="00F071DA"/>
    <w:rsid w:val="00F10A16"/>
    <w:rsid w:val="00F30AF4"/>
    <w:rsid w:val="00F7012A"/>
    <w:rsid w:val="00F80EC3"/>
    <w:rsid w:val="00F84613"/>
    <w:rsid w:val="00F91694"/>
    <w:rsid w:val="00FA3842"/>
    <w:rsid w:val="00FA60F5"/>
    <w:rsid w:val="00FB76CF"/>
    <w:rsid w:val="00FE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A061"/>
  <w15:docId w15:val="{D7D0EF46-E269-46B4-B28B-F8E2144E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7D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7D5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7D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4A7D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7D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4A7D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A7D5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1666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666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01E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1EA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6B4E5C"/>
    <w:pPr>
      <w:spacing w:after="0" w:line="240" w:lineRule="auto"/>
      <w:ind w:firstLine="720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6B4E5C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F80EC3"/>
    <w:rPr>
      <w:b/>
      <w:bCs/>
    </w:rPr>
  </w:style>
  <w:style w:type="paragraph" w:customStyle="1" w:styleId="pr">
    <w:name w:val="pr"/>
    <w:basedOn w:val="a"/>
    <w:rsid w:val="007225AD"/>
    <w:pPr>
      <w:spacing w:before="240" w:after="240"/>
      <w:jc w:val="right"/>
    </w:pPr>
    <w:rPr>
      <w:szCs w:val="24"/>
    </w:rPr>
  </w:style>
  <w:style w:type="paragraph" w:customStyle="1" w:styleId="pright">
    <w:name w:val="pright"/>
    <w:basedOn w:val="a"/>
    <w:rsid w:val="00BC7A88"/>
    <w:pPr>
      <w:spacing w:before="100" w:beforeAutospacing="1" w:after="100" w:afterAutospacing="1"/>
    </w:pPr>
    <w:rPr>
      <w:szCs w:val="24"/>
    </w:rPr>
  </w:style>
  <w:style w:type="paragraph" w:customStyle="1" w:styleId="pcenter">
    <w:name w:val="pcenter"/>
    <w:basedOn w:val="a"/>
    <w:rsid w:val="00BC7A88"/>
    <w:pPr>
      <w:spacing w:before="100" w:beforeAutospacing="1" w:after="100" w:afterAutospacing="1"/>
    </w:pPr>
    <w:rPr>
      <w:szCs w:val="24"/>
    </w:rPr>
  </w:style>
  <w:style w:type="paragraph" w:customStyle="1" w:styleId="pboth">
    <w:name w:val="pboth"/>
    <w:basedOn w:val="a"/>
    <w:rsid w:val="00BC7A88"/>
    <w:pPr>
      <w:spacing w:before="100" w:beforeAutospacing="1" w:after="100" w:afterAutospacing="1"/>
    </w:pPr>
    <w:rPr>
      <w:szCs w:val="24"/>
    </w:rPr>
  </w:style>
  <w:style w:type="character" w:styleId="af">
    <w:name w:val="Hyperlink"/>
    <w:basedOn w:val="a0"/>
    <w:uiPriority w:val="99"/>
    <w:semiHidden/>
    <w:unhideWhenUsed/>
    <w:rsid w:val="00BC7A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2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300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</w:divBdr>
                    </w:div>
                  </w:divsChild>
                </w:div>
                <w:div w:id="9124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495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808080"/>
                        <w:left w:val="single" w:sz="4" w:space="0" w:color="808080"/>
                        <w:bottom w:val="single" w:sz="4" w:space="0" w:color="808080"/>
                        <w:right w:val="single" w:sz="4" w:space="0" w:color="808080"/>
                      </w:divBdr>
                    </w:div>
                  </w:divsChild>
                </w:div>
                <w:div w:id="8797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7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prikaz-minobrnauki-rossii-ot-26072019-n-53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EC285-25DC-47BB-B979-057F0B45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1777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zakupki</cp:lastModifiedBy>
  <cp:revision>7</cp:revision>
  <cp:lastPrinted>2022-03-09T09:07:00Z</cp:lastPrinted>
  <dcterms:created xsi:type="dcterms:W3CDTF">2021-01-25T11:41:00Z</dcterms:created>
  <dcterms:modified xsi:type="dcterms:W3CDTF">2023-05-19T14:50:00Z</dcterms:modified>
</cp:coreProperties>
</file>